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text" w:tblpY="-614"/>
        <w:tblW w:w="9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148"/>
      </w:tblGrid>
      <w:tr w:rsidR="00D97B04" w:rsidRPr="00D43234" w:rsidTr="00BC0305">
        <w:trPr>
          <w:trHeight w:val="1350"/>
        </w:trPr>
        <w:tc>
          <w:tcPr>
            <w:tcW w:w="9548" w:type="dxa"/>
            <w:gridSpan w:val="2"/>
            <w:shd w:val="clear" w:color="auto" w:fill="0086BF"/>
          </w:tcPr>
          <w:p w:rsidR="00D97B04" w:rsidRPr="00D43234" w:rsidRDefault="00D97B04" w:rsidP="00D97B04">
            <w:pPr>
              <w:jc w:val="right"/>
              <w:rPr>
                <w:rFonts w:ascii="Arial" w:hAnsi="Arial" w:cs="Arial"/>
                <w:color w:val="FFFFFF"/>
                <w:sz w:val="20"/>
              </w:rPr>
            </w:pPr>
            <w:r>
              <w:rPr>
                <w:rFonts w:ascii="Arial" w:hAnsi="Arial" w:cs="Arial"/>
                <w:color w:val="FFFFFF"/>
                <w:sz w:val="20"/>
              </w:rPr>
              <w:t xml:space="preserve">March </w:t>
            </w:r>
            <w:r w:rsidRPr="00D43234">
              <w:rPr>
                <w:rFonts w:ascii="Arial" w:hAnsi="Arial" w:cs="Arial"/>
                <w:color w:val="FFFFFF"/>
                <w:sz w:val="20"/>
              </w:rPr>
              <w:t>2018</w:t>
            </w:r>
          </w:p>
          <w:p w:rsidR="00D97B04" w:rsidRPr="00D43234" w:rsidRDefault="00D97B04" w:rsidP="00D97B04">
            <w:pPr>
              <w:jc w:val="right"/>
              <w:rPr>
                <w:rFonts w:ascii="Arial" w:hAnsi="Arial" w:cs="Arial"/>
                <w:color w:val="FFFFFF"/>
                <w:sz w:val="20"/>
              </w:rPr>
            </w:pPr>
            <w:r w:rsidRPr="00D43234">
              <w:rPr>
                <w:rFonts w:ascii="Arial" w:hAnsi="Arial" w:cs="Arial"/>
                <w:color w:val="FFFFFF"/>
                <w:sz w:val="20"/>
              </w:rPr>
              <w:t xml:space="preserve">Volume 13, Issue </w:t>
            </w:r>
            <w:r>
              <w:rPr>
                <w:rFonts w:ascii="Arial" w:hAnsi="Arial" w:cs="Arial"/>
                <w:color w:val="FFFFFF"/>
                <w:sz w:val="20"/>
              </w:rPr>
              <w:t>3</w:t>
            </w:r>
            <w:r w:rsidRPr="00D43234">
              <w:rPr>
                <w:rFonts w:ascii="Arial" w:hAnsi="Arial" w:cs="Arial"/>
                <w:color w:val="FFFFFF"/>
                <w:sz w:val="20"/>
              </w:rPr>
              <w:t xml:space="preserve"> </w:t>
            </w:r>
          </w:p>
          <w:p w:rsidR="00D97B04" w:rsidRPr="00D43234" w:rsidRDefault="00D97B04" w:rsidP="00D97B04">
            <w:pPr>
              <w:rPr>
                <w:rFonts w:ascii="Arial" w:hAnsi="Arial" w:cs="Arial"/>
              </w:rPr>
            </w:pPr>
            <w:r w:rsidRPr="00D43234">
              <w:rPr>
                <w:rFonts w:ascii="Arial" w:hAnsi="Arial" w:cs="Arial"/>
              </w:rPr>
              <w:t xml:space="preserve">   </w:t>
            </w:r>
          </w:p>
          <w:p w:rsidR="00D97B04" w:rsidRPr="00BC0305" w:rsidRDefault="00D97B04" w:rsidP="00BC0305">
            <w:pPr>
              <w:jc w:val="center"/>
              <w:rPr>
                <w:rFonts w:ascii="Arial" w:hAnsi="Arial" w:cs="Arial"/>
                <w:color w:val="FFFFFF"/>
                <w:sz w:val="48"/>
                <w:szCs w:val="52"/>
              </w:rPr>
            </w:pPr>
            <w:r>
              <w:rPr>
                <w:rFonts w:ascii="Arial" w:hAnsi="Arial" w:cs="Arial"/>
                <w:color w:val="FFFFFF"/>
                <w:sz w:val="48"/>
                <w:szCs w:val="52"/>
              </w:rPr>
              <w:t>Staying Safe from Tax Scams</w:t>
            </w:r>
          </w:p>
          <w:p w:rsidR="00D97B04" w:rsidRPr="00D43234" w:rsidRDefault="00D97B04" w:rsidP="00D97B04">
            <w:pPr>
              <w:rPr>
                <w:rFonts w:ascii="Georgia" w:hAnsi="Georgia" w:cs="Times New Roman"/>
              </w:rPr>
            </w:pPr>
          </w:p>
        </w:tc>
      </w:tr>
      <w:tr w:rsidR="00D97B04" w:rsidRPr="00D43234" w:rsidTr="00BC0305">
        <w:trPr>
          <w:trHeight w:val="1465"/>
        </w:trPr>
        <w:tc>
          <w:tcPr>
            <w:tcW w:w="4400" w:type="dxa"/>
            <w:vAlign w:val="center"/>
          </w:tcPr>
          <w:p w:rsidR="00D97B04" w:rsidRPr="00D43234" w:rsidRDefault="00D97B04" w:rsidP="00D97B04">
            <w:pPr>
              <w:jc w:val="center"/>
              <w:rPr>
                <w:rFonts w:ascii="Calibri Light" w:hAnsi="Calibri Light" w:cs="Times New Roman"/>
                <w:i/>
                <w:color w:val="7F7F7F"/>
              </w:rPr>
            </w:pPr>
          </w:p>
          <w:p w:rsidR="00D97B04" w:rsidRPr="00D43234" w:rsidRDefault="00D97B04" w:rsidP="00D97B04">
            <w:pPr>
              <w:jc w:val="center"/>
              <w:rPr>
                <w:rFonts w:ascii="Calibri Light" w:hAnsi="Calibri Light" w:cs="Times New Roman"/>
                <w:i/>
                <w:color w:val="7F7F7F"/>
              </w:rPr>
            </w:pPr>
            <w:r w:rsidRPr="00D43234">
              <w:rPr>
                <w:rFonts w:ascii="Calibri Light" w:hAnsi="Calibri Light" w:cs="Times New Roman"/>
                <w:i/>
                <w:color w:val="7F7F7F"/>
              </w:rPr>
              <w:t>Insert your agency logo here</w:t>
            </w:r>
          </w:p>
          <w:p w:rsidR="00D97B04" w:rsidRPr="00D43234" w:rsidRDefault="00D97B04" w:rsidP="00D97B04">
            <w:pPr>
              <w:jc w:val="center"/>
              <w:rPr>
                <w:rFonts w:ascii="Calibri Light" w:hAnsi="Calibri Light" w:cs="Times New Roman"/>
                <w:i/>
                <w:color w:val="7F7F7F"/>
              </w:rPr>
            </w:pPr>
          </w:p>
        </w:tc>
        <w:tc>
          <w:tcPr>
            <w:tcW w:w="5147" w:type="dxa"/>
            <w:vAlign w:val="center"/>
            <w:hideMark/>
          </w:tcPr>
          <w:p w:rsidR="00D97B04" w:rsidRPr="00D43234" w:rsidRDefault="00D97B04" w:rsidP="00D97B04">
            <w:pPr>
              <w:rPr>
                <w:rFonts w:ascii="Calibri Light" w:hAnsi="Calibri Light" w:cs="Times New Roman"/>
                <w:i/>
                <w:color w:val="7F7F7F"/>
              </w:rPr>
            </w:pPr>
            <w:r w:rsidRPr="00D43234">
              <w:rPr>
                <w:rFonts w:ascii="Calibri Light" w:hAnsi="Calibri Light" w:cs="Times New Roman"/>
                <w:i/>
                <w:color w:val="7F7F7F"/>
              </w:rPr>
              <w:t>Insert your agency name and contact info here</w:t>
            </w:r>
          </w:p>
        </w:tc>
      </w:tr>
    </w:tbl>
    <w:p w:rsidR="00D97B04" w:rsidRPr="00D97B04" w:rsidRDefault="00D97B04" w:rsidP="00D6564B">
      <w:pPr>
        <w:spacing w:after="80" w:line="240" w:lineRule="auto"/>
        <w:rPr>
          <w:rFonts w:ascii="Arial" w:eastAsia="Calibri" w:hAnsi="Arial" w:cs="Arial"/>
          <w:b/>
          <w:sz w:val="28"/>
          <w:u w:val="single"/>
        </w:rPr>
      </w:pPr>
      <w:r w:rsidRPr="00D43234">
        <w:rPr>
          <w:rFonts w:ascii="Arial" w:eastAsia="Calibri" w:hAnsi="Arial" w:cs="Arial"/>
          <w:b/>
          <w:sz w:val="28"/>
          <w:u w:val="single"/>
        </w:rPr>
        <w:t xml:space="preserve">From the desk of *Insert Name Here*____________________________       </w:t>
      </w:r>
    </w:p>
    <w:p w:rsidR="00755D16" w:rsidRPr="004C633B" w:rsidRDefault="004F178E" w:rsidP="00755D16">
      <w:pPr>
        <w:spacing w:after="0" w:line="240" w:lineRule="auto"/>
        <w:rPr>
          <w:rFonts w:ascii="Arial" w:hAnsi="Arial" w:cs="Arial"/>
        </w:rPr>
      </w:pPr>
      <w:r>
        <w:rPr>
          <w:rFonts w:ascii="Arial" w:hAnsi="Arial" w:cs="Arial"/>
        </w:rPr>
        <w:t>Though Benjamin Franklin is often quoted as saying “in this world, nothing can be said to be certain, except death and taxes</w:t>
      </w:r>
      <w:r w:rsidR="003B65A8">
        <w:rPr>
          <w:rFonts w:ascii="Arial" w:hAnsi="Arial" w:cs="Arial"/>
        </w:rPr>
        <w:t>,</w:t>
      </w:r>
      <w:r>
        <w:rPr>
          <w:rFonts w:ascii="Arial" w:hAnsi="Arial" w:cs="Arial"/>
        </w:rPr>
        <w:t>” an updated version for the current day would need to include tax scams.</w:t>
      </w:r>
      <w:r w:rsidR="00D97B04">
        <w:rPr>
          <w:rFonts w:ascii="Arial" w:hAnsi="Arial" w:cs="Arial"/>
        </w:rPr>
        <w:t xml:space="preserve"> </w:t>
      </w:r>
      <w:r>
        <w:rPr>
          <w:rFonts w:ascii="Arial" w:hAnsi="Arial" w:cs="Arial"/>
        </w:rPr>
        <w:t xml:space="preserve">As people nationwide seek to file </w:t>
      </w:r>
      <w:r w:rsidR="00D97B04">
        <w:rPr>
          <w:rFonts w:ascii="Arial" w:hAnsi="Arial" w:cs="Arial"/>
        </w:rPr>
        <w:t>their tax returns</w:t>
      </w:r>
      <w:r>
        <w:rPr>
          <w:rFonts w:ascii="Arial" w:hAnsi="Arial" w:cs="Arial"/>
        </w:rPr>
        <w:t>,</w:t>
      </w:r>
      <w:r w:rsidR="00D97B04">
        <w:rPr>
          <w:rFonts w:ascii="Arial" w:hAnsi="Arial" w:cs="Arial"/>
        </w:rPr>
        <w:t xml:space="preserve"> </w:t>
      </w:r>
      <w:r w:rsidR="008C4E7D">
        <w:rPr>
          <w:rFonts w:ascii="Arial" w:hAnsi="Arial" w:cs="Arial"/>
        </w:rPr>
        <w:t>cybercriminals</w:t>
      </w:r>
      <w:r w:rsidR="003933B8" w:rsidRPr="004C633B">
        <w:rPr>
          <w:rFonts w:ascii="Arial" w:hAnsi="Arial" w:cs="Arial"/>
        </w:rPr>
        <w:t xml:space="preserve"> </w:t>
      </w:r>
      <w:r w:rsidR="00D97B04">
        <w:rPr>
          <w:rFonts w:ascii="Arial" w:hAnsi="Arial" w:cs="Arial"/>
        </w:rPr>
        <w:t xml:space="preserve">attempt to </w:t>
      </w:r>
      <w:r w:rsidR="003933B8" w:rsidRPr="004C633B">
        <w:rPr>
          <w:rFonts w:ascii="Arial" w:hAnsi="Arial" w:cs="Arial"/>
        </w:rPr>
        <w:t xml:space="preserve">take advantage of </w:t>
      </w:r>
      <w:r w:rsidR="00D97B04">
        <w:rPr>
          <w:rFonts w:ascii="Arial" w:hAnsi="Arial" w:cs="Arial"/>
        </w:rPr>
        <w:t>this</w:t>
      </w:r>
      <w:r w:rsidR="003933B8" w:rsidRPr="004C633B">
        <w:rPr>
          <w:rFonts w:ascii="Arial" w:hAnsi="Arial" w:cs="Arial"/>
        </w:rPr>
        <w:t xml:space="preserve"> </w:t>
      </w:r>
      <w:r w:rsidR="008C4E7D">
        <w:rPr>
          <w:rFonts w:ascii="Arial" w:hAnsi="Arial" w:cs="Arial"/>
        </w:rPr>
        <w:t>with</w:t>
      </w:r>
      <w:r w:rsidR="00B129B3">
        <w:rPr>
          <w:rFonts w:ascii="Arial" w:hAnsi="Arial" w:cs="Arial"/>
        </w:rPr>
        <w:t xml:space="preserve"> </w:t>
      </w:r>
      <w:r>
        <w:rPr>
          <w:rFonts w:ascii="Arial" w:hAnsi="Arial" w:cs="Arial"/>
        </w:rPr>
        <w:t>a variety of</w:t>
      </w:r>
      <w:r w:rsidRPr="004C633B">
        <w:rPr>
          <w:rFonts w:ascii="Arial" w:hAnsi="Arial" w:cs="Arial"/>
        </w:rPr>
        <w:t xml:space="preserve"> </w:t>
      </w:r>
      <w:r w:rsidR="003933B8" w:rsidRPr="004C633B">
        <w:rPr>
          <w:rFonts w:ascii="Arial" w:hAnsi="Arial" w:cs="Arial"/>
        </w:rPr>
        <w:t xml:space="preserve">scams. </w:t>
      </w:r>
      <w:r w:rsidR="00D97B04">
        <w:rPr>
          <w:rFonts w:ascii="Arial" w:hAnsi="Arial" w:cs="Arial"/>
        </w:rPr>
        <w:t xml:space="preserve">Hundreds of thousands of U.S. citizens are </w:t>
      </w:r>
      <w:r w:rsidR="00547DF0">
        <w:rPr>
          <w:rFonts w:ascii="Arial" w:hAnsi="Arial" w:cs="Arial"/>
        </w:rPr>
        <w:t>targeted</w:t>
      </w:r>
      <w:r w:rsidR="00547DF0" w:rsidRPr="00BC6C41">
        <w:rPr>
          <w:rFonts w:ascii="Arial" w:hAnsi="Arial" w:cs="Arial"/>
        </w:rPr>
        <w:t xml:space="preserve"> </w:t>
      </w:r>
      <w:r w:rsidR="0039666F">
        <w:rPr>
          <w:rFonts w:ascii="Arial" w:hAnsi="Arial" w:cs="Arial"/>
        </w:rPr>
        <w:t xml:space="preserve">by tax scams </w:t>
      </w:r>
      <w:r w:rsidR="00407F4E">
        <w:rPr>
          <w:rFonts w:ascii="Arial" w:hAnsi="Arial" w:cs="Arial"/>
        </w:rPr>
        <w:t xml:space="preserve">each year, </w:t>
      </w:r>
      <w:r w:rsidR="00D97B04">
        <w:rPr>
          <w:rFonts w:ascii="Arial" w:hAnsi="Arial" w:cs="Arial"/>
        </w:rPr>
        <w:t>often only learning of the crime</w:t>
      </w:r>
      <w:r w:rsidR="00BC6C41" w:rsidRPr="00BC6C41">
        <w:rPr>
          <w:rFonts w:ascii="Arial" w:hAnsi="Arial" w:cs="Arial"/>
        </w:rPr>
        <w:t xml:space="preserve"> after having their </w:t>
      </w:r>
      <w:r w:rsidR="003B65A8">
        <w:rPr>
          <w:rFonts w:ascii="Arial" w:hAnsi="Arial" w:cs="Arial"/>
        </w:rPr>
        <w:t xml:space="preserve">legitimate </w:t>
      </w:r>
      <w:r w:rsidR="00BC6C41" w:rsidRPr="00BC6C41">
        <w:rPr>
          <w:rFonts w:ascii="Arial" w:hAnsi="Arial" w:cs="Arial"/>
        </w:rPr>
        <w:t xml:space="preserve">returns rejected </w:t>
      </w:r>
      <w:r w:rsidR="003B65A8">
        <w:rPr>
          <w:rFonts w:ascii="Arial" w:hAnsi="Arial" w:cs="Arial"/>
        </w:rPr>
        <w:t>by t</w:t>
      </w:r>
      <w:r w:rsidR="003B65A8" w:rsidRPr="004C633B">
        <w:rPr>
          <w:rFonts w:ascii="Arial" w:hAnsi="Arial" w:cs="Arial"/>
        </w:rPr>
        <w:t xml:space="preserve">he </w:t>
      </w:r>
      <w:r w:rsidR="003B65A8">
        <w:rPr>
          <w:rFonts w:ascii="Arial" w:hAnsi="Arial" w:cs="Arial"/>
        </w:rPr>
        <w:t>Internal Revenue Service (</w:t>
      </w:r>
      <w:r w:rsidR="003B65A8" w:rsidRPr="004C633B">
        <w:rPr>
          <w:rFonts w:ascii="Arial" w:hAnsi="Arial" w:cs="Arial"/>
        </w:rPr>
        <w:t>IRS</w:t>
      </w:r>
      <w:r w:rsidR="003B65A8">
        <w:rPr>
          <w:rFonts w:ascii="Arial" w:hAnsi="Arial" w:cs="Arial"/>
        </w:rPr>
        <w:t>)</w:t>
      </w:r>
      <w:r w:rsidR="003B65A8" w:rsidRPr="004C633B">
        <w:rPr>
          <w:rFonts w:ascii="Arial" w:hAnsi="Arial" w:cs="Arial"/>
        </w:rPr>
        <w:t xml:space="preserve"> </w:t>
      </w:r>
      <w:r w:rsidR="00BC6C41" w:rsidRPr="00BC6C41">
        <w:rPr>
          <w:rFonts w:ascii="Arial" w:hAnsi="Arial" w:cs="Arial"/>
        </w:rPr>
        <w:t>be</w:t>
      </w:r>
      <w:r w:rsidR="00407F4E">
        <w:rPr>
          <w:rFonts w:ascii="Arial" w:hAnsi="Arial" w:cs="Arial"/>
        </w:rPr>
        <w:t xml:space="preserve">cause scammers </w:t>
      </w:r>
      <w:r w:rsidR="003B65A8">
        <w:rPr>
          <w:rFonts w:ascii="Arial" w:hAnsi="Arial" w:cs="Arial"/>
        </w:rPr>
        <w:t xml:space="preserve">have already </w:t>
      </w:r>
      <w:r w:rsidR="00D97B04">
        <w:rPr>
          <w:rFonts w:ascii="Arial" w:hAnsi="Arial" w:cs="Arial"/>
        </w:rPr>
        <w:t xml:space="preserve">fraudulently </w:t>
      </w:r>
      <w:r w:rsidR="0039666F">
        <w:rPr>
          <w:rFonts w:ascii="Arial" w:hAnsi="Arial" w:cs="Arial"/>
        </w:rPr>
        <w:t xml:space="preserve">filed </w:t>
      </w:r>
      <w:r w:rsidR="003B65A8">
        <w:rPr>
          <w:rFonts w:ascii="Arial" w:hAnsi="Arial" w:cs="Arial"/>
        </w:rPr>
        <w:t xml:space="preserve">taxes </w:t>
      </w:r>
      <w:r w:rsidR="00D97B04">
        <w:rPr>
          <w:rFonts w:ascii="Arial" w:hAnsi="Arial" w:cs="Arial"/>
        </w:rPr>
        <w:t>in their name</w:t>
      </w:r>
      <w:r w:rsidR="00407F4E">
        <w:rPr>
          <w:rFonts w:ascii="Arial" w:hAnsi="Arial" w:cs="Arial"/>
        </w:rPr>
        <w:t>.</w:t>
      </w:r>
      <w:r w:rsidR="003B65A8">
        <w:rPr>
          <w:rFonts w:ascii="Arial" w:hAnsi="Arial" w:cs="Arial"/>
        </w:rPr>
        <w:t xml:space="preserve"> The IRS</w:t>
      </w:r>
      <w:r w:rsidR="00407F4E">
        <w:rPr>
          <w:rFonts w:ascii="Arial" w:hAnsi="Arial" w:cs="Arial"/>
        </w:rPr>
        <w:t xml:space="preserve"> </w:t>
      </w:r>
      <w:r w:rsidR="00755D16" w:rsidRPr="004C633B">
        <w:rPr>
          <w:rFonts w:ascii="Arial" w:hAnsi="Arial" w:cs="Arial"/>
        </w:rPr>
        <w:t xml:space="preserve">reported a 400% rise in phishing scams from the 2015 to the 2016 tax season. </w:t>
      </w:r>
      <w:r>
        <w:rPr>
          <w:rFonts w:ascii="Arial" w:hAnsi="Arial" w:cs="Arial"/>
        </w:rPr>
        <w:t xml:space="preserve">In the </w:t>
      </w:r>
      <w:r w:rsidR="001608FA">
        <w:rPr>
          <w:rFonts w:ascii="Arial" w:hAnsi="Arial" w:cs="Arial"/>
        </w:rPr>
        <w:t>s</w:t>
      </w:r>
      <w:r>
        <w:rPr>
          <w:rFonts w:ascii="Arial" w:hAnsi="Arial" w:cs="Arial"/>
        </w:rPr>
        <w:t xml:space="preserve">tate, </w:t>
      </w:r>
      <w:r w:rsidR="001608FA">
        <w:rPr>
          <w:rFonts w:ascii="Arial" w:hAnsi="Arial" w:cs="Arial"/>
        </w:rPr>
        <w:t>l</w:t>
      </w:r>
      <w:r>
        <w:rPr>
          <w:rFonts w:ascii="Arial" w:hAnsi="Arial" w:cs="Arial"/>
        </w:rPr>
        <w:t xml:space="preserve">ocal, </w:t>
      </w:r>
      <w:r w:rsidR="001608FA">
        <w:rPr>
          <w:rFonts w:ascii="Arial" w:hAnsi="Arial" w:cs="Arial"/>
        </w:rPr>
        <w:t>t</w:t>
      </w:r>
      <w:r>
        <w:rPr>
          <w:rFonts w:ascii="Arial" w:hAnsi="Arial" w:cs="Arial"/>
        </w:rPr>
        <w:t xml:space="preserve">ribal, and </w:t>
      </w:r>
      <w:r w:rsidR="001608FA">
        <w:rPr>
          <w:rFonts w:ascii="Arial" w:hAnsi="Arial" w:cs="Arial"/>
        </w:rPr>
        <w:t>t</w:t>
      </w:r>
      <w:r>
        <w:rPr>
          <w:rFonts w:ascii="Arial" w:hAnsi="Arial" w:cs="Arial"/>
        </w:rPr>
        <w:t xml:space="preserve">erritorial government sector during 2017, approximately 30% of all reported data breach incidents were </w:t>
      </w:r>
      <w:r w:rsidR="003B65A8">
        <w:rPr>
          <w:rFonts w:ascii="Arial" w:hAnsi="Arial" w:cs="Arial"/>
        </w:rPr>
        <w:t>related to the theft of W-2 information, which was likely used for tax fraud</w:t>
      </w:r>
      <w:r w:rsidR="004206B5">
        <w:rPr>
          <w:rFonts w:ascii="Arial" w:hAnsi="Arial" w:cs="Arial"/>
        </w:rPr>
        <w:t>.</w:t>
      </w:r>
    </w:p>
    <w:p w:rsidR="007A6EB1" w:rsidRPr="00D6564B" w:rsidRDefault="003B65A8" w:rsidP="003933B8">
      <w:pPr>
        <w:spacing w:after="0" w:line="240" w:lineRule="auto"/>
        <w:rPr>
          <w:rFonts w:ascii="Arial" w:hAnsi="Arial" w:cs="Arial"/>
          <w:sz w:val="16"/>
          <w:szCs w:val="16"/>
        </w:rPr>
      </w:pPr>
      <w:r>
        <w:rPr>
          <w:rFonts w:ascii="Arial" w:hAnsi="Arial" w:cs="Arial"/>
          <w:noProof/>
        </w:rPr>
        <mc:AlternateContent>
          <mc:Choice Requires="wps">
            <w:drawing>
              <wp:anchor distT="0" distB="0" distL="114300" distR="114300" simplePos="0" relativeHeight="251659264" behindDoc="0" locked="0" layoutInCell="1" allowOverlap="1" wp14:anchorId="78252F74" wp14:editId="0BCB2652">
                <wp:simplePos x="0" y="0"/>
                <wp:positionH relativeFrom="column">
                  <wp:posOffset>3476625</wp:posOffset>
                </wp:positionH>
                <wp:positionV relativeFrom="paragraph">
                  <wp:posOffset>64770</wp:posOffset>
                </wp:positionV>
                <wp:extent cx="2284095" cy="1047750"/>
                <wp:effectExtent l="0" t="57150" r="154305" b="76200"/>
                <wp:wrapSquare wrapText="bothSides"/>
                <wp:docPr id="1" name="Text Box 1"/>
                <wp:cNvGraphicFramePr/>
                <a:graphic xmlns:a="http://schemas.openxmlformats.org/drawingml/2006/main">
                  <a:graphicData uri="http://schemas.microsoft.com/office/word/2010/wordprocessingShape">
                    <wps:wsp>
                      <wps:cNvSpPr txBox="1"/>
                      <wps:spPr>
                        <a:xfrm>
                          <a:off x="0" y="0"/>
                          <a:ext cx="2284095" cy="1047750"/>
                        </a:xfrm>
                        <a:prstGeom prst="rect">
                          <a:avLst/>
                        </a:prstGeom>
                        <a:solidFill>
                          <a:schemeClr val="bg1"/>
                        </a:solidFill>
                        <a:ln>
                          <a:solidFill>
                            <a:schemeClr val="tx2"/>
                          </a:solidFill>
                        </a:ln>
                        <a:effectLst>
                          <a:outerShdw blurRad="50800" dist="76200" algn="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4206B5" w:rsidRPr="004206B5" w:rsidRDefault="004206B5">
                            <w:pPr>
                              <w:rPr>
                                <w:i/>
                                <w:sz w:val="20"/>
                              </w:rPr>
                            </w:pPr>
                            <w:r w:rsidRPr="004206B5">
                              <w:rPr>
                                <w:rFonts w:ascii="Arial" w:hAnsi="Arial" w:cs="Arial"/>
                                <w:i/>
                                <w:sz w:val="20"/>
                              </w:rPr>
                              <w:t>Another way criminals gather your information is through the</w:t>
                            </w:r>
                            <w:r>
                              <w:rPr>
                                <w:rFonts w:ascii="Arial" w:hAnsi="Arial" w:cs="Arial"/>
                                <w:i/>
                                <w:sz w:val="20"/>
                              </w:rPr>
                              <w:t xml:space="preserve"> W-2 variant of the</w:t>
                            </w:r>
                            <w:r w:rsidRPr="004206B5">
                              <w:rPr>
                                <w:rFonts w:ascii="Arial" w:hAnsi="Arial" w:cs="Arial"/>
                                <w:i/>
                                <w:sz w:val="20"/>
                              </w:rPr>
                              <w:t xml:space="preserve"> </w:t>
                            </w:r>
                            <w:hyperlink r:id="rId7" w:history="1">
                              <w:r w:rsidR="003B65A8">
                                <w:rPr>
                                  <w:rStyle w:val="Hyperlink"/>
                                  <w:rFonts w:ascii="Arial" w:hAnsi="Arial" w:cs="Arial"/>
                                  <w:i/>
                                  <w:sz w:val="20"/>
                                </w:rPr>
                                <w:t>Business Email Compromise scam</w:t>
                              </w:r>
                            </w:hyperlink>
                            <w:r w:rsidRPr="004206B5">
                              <w:rPr>
                                <w:rFonts w:ascii="Arial" w:hAnsi="Arial" w:cs="Arial"/>
                                <w:i/>
                                <w:sz w:val="20"/>
                              </w:rPr>
                              <w:t>.</w:t>
                            </w:r>
                            <w:r>
                              <w:rPr>
                                <w:rFonts w:ascii="Arial" w:hAnsi="Arial" w:cs="Arial"/>
                                <w:i/>
                                <w:sz w:val="20"/>
                              </w:rPr>
                              <w:t xml:space="preserve"> Criminals using this scam trick others into providing your personal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52F74" id="_x0000_t202" coordsize="21600,21600" o:spt="202" path="m,l,21600r21600,l21600,xe">
                <v:stroke joinstyle="miter"/>
                <v:path gradientshapeok="t" o:connecttype="rect"/>
              </v:shapetype>
              <v:shape id="Text Box 1" o:spid="_x0000_s1026" type="#_x0000_t202" style="position:absolute;margin-left:273.75pt;margin-top:5.1pt;width:179.8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" fillcolor="white [3212]" strokecolor="#44546a [3215]">
                <v:shadow on="t" color="black" opacity="26214f" origin="-.5" offset="6pt,0"/>
                <v:textbox>
                  <w:txbxContent>
                    <w:p w:rsidR="004206B5" w:rsidRPr="004206B5" w:rsidRDefault="004206B5">
                      <w:pPr>
                        <w:rPr>
                          <w:i/>
                          <w:sz w:val="20"/>
                        </w:rPr>
                      </w:pPr>
                      <w:r w:rsidRPr="004206B5">
                        <w:rPr>
                          <w:rFonts w:ascii="Arial" w:hAnsi="Arial" w:cs="Arial"/>
                          <w:i/>
                          <w:sz w:val="20"/>
                        </w:rPr>
                        <w:t>Another way criminals gather your information is through the</w:t>
                      </w:r>
                      <w:r>
                        <w:rPr>
                          <w:rFonts w:ascii="Arial" w:hAnsi="Arial" w:cs="Arial"/>
                          <w:i/>
                          <w:sz w:val="20"/>
                        </w:rPr>
                        <w:t xml:space="preserve"> W-2 variant of the</w:t>
                      </w:r>
                      <w:r w:rsidRPr="004206B5">
                        <w:rPr>
                          <w:rFonts w:ascii="Arial" w:hAnsi="Arial" w:cs="Arial"/>
                          <w:i/>
                          <w:sz w:val="20"/>
                        </w:rPr>
                        <w:t xml:space="preserve"> </w:t>
                      </w:r>
                      <w:hyperlink r:id="rId8" w:history="1">
                        <w:r w:rsidR="003B65A8">
                          <w:rPr>
                            <w:rStyle w:val="Hyperlink"/>
                            <w:rFonts w:ascii="Arial" w:hAnsi="Arial" w:cs="Arial"/>
                            <w:i/>
                            <w:sz w:val="20"/>
                          </w:rPr>
                          <w:t>Business Email Compromise scam</w:t>
                        </w:r>
                      </w:hyperlink>
                      <w:r w:rsidRPr="004206B5">
                        <w:rPr>
                          <w:rFonts w:ascii="Arial" w:hAnsi="Arial" w:cs="Arial"/>
                          <w:i/>
                          <w:sz w:val="20"/>
                        </w:rPr>
                        <w:t>.</w:t>
                      </w:r>
                      <w:r>
                        <w:rPr>
                          <w:rFonts w:ascii="Arial" w:hAnsi="Arial" w:cs="Arial"/>
                          <w:i/>
                          <w:sz w:val="20"/>
                        </w:rPr>
                        <w:t xml:space="preserve"> Criminals using this scam trick others into providing your personal information.</w:t>
                      </w:r>
                    </w:p>
                  </w:txbxContent>
                </v:textbox>
                <w10:wrap type="square"/>
              </v:shape>
            </w:pict>
          </mc:Fallback>
        </mc:AlternateContent>
      </w:r>
    </w:p>
    <w:p w:rsidR="007A6EB1" w:rsidRPr="00D6564B" w:rsidRDefault="00125915" w:rsidP="007A6EB1">
      <w:pPr>
        <w:spacing w:after="0" w:line="240" w:lineRule="auto"/>
        <w:rPr>
          <w:rFonts w:ascii="Arial" w:hAnsi="Arial" w:cs="Arial"/>
          <w:b/>
          <w:sz w:val="16"/>
          <w:szCs w:val="16"/>
        </w:rPr>
      </w:pPr>
      <w:r w:rsidRPr="00125915">
        <w:rPr>
          <w:rFonts w:ascii="Arial" w:hAnsi="Arial" w:cs="Arial"/>
          <w:b/>
        </w:rPr>
        <w:t xml:space="preserve">How is </w:t>
      </w:r>
      <w:r w:rsidR="00167AE7">
        <w:rPr>
          <w:rFonts w:ascii="Arial" w:hAnsi="Arial" w:cs="Arial"/>
          <w:b/>
        </w:rPr>
        <w:t>T</w:t>
      </w:r>
      <w:r w:rsidRPr="00125915">
        <w:rPr>
          <w:rFonts w:ascii="Arial" w:hAnsi="Arial" w:cs="Arial"/>
          <w:b/>
        </w:rPr>
        <w:t xml:space="preserve">ax </w:t>
      </w:r>
      <w:r w:rsidR="00167AE7">
        <w:rPr>
          <w:rFonts w:ascii="Arial" w:hAnsi="Arial" w:cs="Arial"/>
          <w:b/>
        </w:rPr>
        <w:t>F</w:t>
      </w:r>
      <w:r w:rsidRPr="00125915">
        <w:rPr>
          <w:rFonts w:ascii="Arial" w:hAnsi="Arial" w:cs="Arial"/>
          <w:b/>
        </w:rPr>
        <w:t xml:space="preserve">raud </w:t>
      </w:r>
      <w:r w:rsidR="00167AE7">
        <w:rPr>
          <w:rFonts w:ascii="Arial" w:hAnsi="Arial" w:cs="Arial"/>
          <w:b/>
        </w:rPr>
        <w:t>P</w:t>
      </w:r>
      <w:r w:rsidRPr="00125915">
        <w:rPr>
          <w:rFonts w:ascii="Arial" w:hAnsi="Arial" w:cs="Arial"/>
          <w:b/>
        </w:rPr>
        <w:t>erpetrated?</w:t>
      </w:r>
    </w:p>
    <w:p w:rsidR="007A6EB1" w:rsidRDefault="0039666F" w:rsidP="007A6EB1">
      <w:pPr>
        <w:spacing w:after="0" w:line="240" w:lineRule="auto"/>
        <w:rPr>
          <w:rFonts w:ascii="Arial" w:hAnsi="Arial" w:cs="Arial"/>
        </w:rPr>
      </w:pPr>
      <w:r>
        <w:rPr>
          <w:rFonts w:ascii="Arial" w:hAnsi="Arial" w:cs="Arial"/>
        </w:rPr>
        <w:t>Unfortunately, much of your personal information</w:t>
      </w:r>
      <w:r w:rsidRPr="007724E0">
        <w:rPr>
          <w:rFonts w:ascii="Arial" w:hAnsi="Arial" w:cs="Arial"/>
        </w:rPr>
        <w:t xml:space="preserve"> can be gathered from multiple locations online with almost </w:t>
      </w:r>
      <w:r w:rsidRPr="008E444C">
        <w:rPr>
          <w:rFonts w:ascii="Arial" w:hAnsi="Arial" w:cs="Arial"/>
          <w:i/>
        </w:rPr>
        <w:t>no verification</w:t>
      </w:r>
      <w:r w:rsidR="003B65A8">
        <w:rPr>
          <w:rFonts w:ascii="Arial" w:hAnsi="Arial" w:cs="Arial"/>
          <w:i/>
        </w:rPr>
        <w:t xml:space="preserve"> </w:t>
      </w:r>
      <w:r w:rsidR="003B65A8">
        <w:rPr>
          <w:rFonts w:ascii="Arial" w:hAnsi="Arial" w:cs="Arial"/>
        </w:rPr>
        <w:t>that the right person is receiving the information</w:t>
      </w:r>
      <w:r w:rsidRPr="007724E0">
        <w:rPr>
          <w:rFonts w:ascii="Arial" w:hAnsi="Arial" w:cs="Arial"/>
        </w:rPr>
        <w:t>.</w:t>
      </w:r>
      <w:r>
        <w:rPr>
          <w:rFonts w:ascii="Arial" w:hAnsi="Arial" w:cs="Arial"/>
        </w:rPr>
        <w:t xml:space="preserve"> Criminals know this, so they use this trick to </w:t>
      </w:r>
      <w:r w:rsidR="00826B89">
        <w:rPr>
          <w:rFonts w:ascii="Arial" w:hAnsi="Arial" w:cs="Arial"/>
        </w:rPr>
        <w:t>g</w:t>
      </w:r>
      <w:r w:rsidR="00826B89" w:rsidRPr="004C633B">
        <w:rPr>
          <w:rFonts w:ascii="Arial" w:hAnsi="Arial" w:cs="Arial"/>
        </w:rPr>
        <w:t>et your personal information</w:t>
      </w:r>
      <w:r w:rsidR="00826B89" w:rsidRPr="007724E0">
        <w:rPr>
          <w:rFonts w:ascii="Arial" w:hAnsi="Arial" w:cs="Arial"/>
        </w:rPr>
        <w:t xml:space="preserve"> </w:t>
      </w:r>
      <w:r w:rsidR="008635C8" w:rsidRPr="007724E0">
        <w:rPr>
          <w:rFonts w:ascii="Arial" w:hAnsi="Arial" w:cs="Arial"/>
        </w:rPr>
        <w:t>from a variety</w:t>
      </w:r>
      <w:r w:rsidR="00826B89">
        <w:rPr>
          <w:rFonts w:ascii="Arial" w:hAnsi="Arial" w:cs="Arial"/>
        </w:rPr>
        <w:t xml:space="preserve"> of w</w:t>
      </w:r>
      <w:r w:rsidR="008635C8" w:rsidRPr="007724E0">
        <w:rPr>
          <w:rFonts w:ascii="Arial" w:hAnsi="Arial" w:cs="Arial"/>
        </w:rPr>
        <w:t xml:space="preserve">ebsites </w:t>
      </w:r>
      <w:r w:rsidR="00826B89">
        <w:rPr>
          <w:rFonts w:ascii="Arial" w:hAnsi="Arial" w:cs="Arial"/>
        </w:rPr>
        <w:t xml:space="preserve">and </w:t>
      </w:r>
      <w:r>
        <w:rPr>
          <w:rFonts w:ascii="Arial" w:hAnsi="Arial" w:cs="Arial"/>
        </w:rPr>
        <w:t xml:space="preserve">use the information to </w:t>
      </w:r>
      <w:r w:rsidR="008635C8" w:rsidRPr="007724E0">
        <w:rPr>
          <w:rFonts w:ascii="Arial" w:hAnsi="Arial" w:cs="Arial"/>
        </w:rPr>
        <w:t xml:space="preserve">file </w:t>
      </w:r>
      <w:r w:rsidR="00826B89">
        <w:rPr>
          <w:rFonts w:ascii="Arial" w:hAnsi="Arial" w:cs="Arial"/>
        </w:rPr>
        <w:t xml:space="preserve">a </w:t>
      </w:r>
      <w:r w:rsidR="008635C8">
        <w:rPr>
          <w:rFonts w:ascii="Arial" w:hAnsi="Arial" w:cs="Arial"/>
        </w:rPr>
        <w:t>fake</w:t>
      </w:r>
      <w:r w:rsidR="008635C8" w:rsidRPr="007724E0">
        <w:rPr>
          <w:rFonts w:ascii="Arial" w:hAnsi="Arial" w:cs="Arial"/>
        </w:rPr>
        <w:t xml:space="preserve"> tax refund request!</w:t>
      </w:r>
      <w:r w:rsidR="008635C8">
        <w:rPr>
          <w:rFonts w:ascii="Arial" w:hAnsi="Arial" w:cs="Arial"/>
        </w:rPr>
        <w:t xml:space="preserve"> If</w:t>
      </w:r>
      <w:r w:rsidR="008635C8" w:rsidRPr="009035A9">
        <w:rPr>
          <w:rFonts w:ascii="Arial" w:hAnsi="Arial" w:cs="Arial"/>
        </w:rPr>
        <w:t xml:space="preserve"> </w:t>
      </w:r>
      <w:r w:rsidR="008635C8">
        <w:rPr>
          <w:rFonts w:ascii="Arial" w:hAnsi="Arial" w:cs="Arial"/>
        </w:rPr>
        <w:t>a</w:t>
      </w:r>
      <w:r w:rsidR="008635C8" w:rsidRPr="009035A9">
        <w:rPr>
          <w:rFonts w:ascii="Arial" w:hAnsi="Arial" w:cs="Arial"/>
        </w:rPr>
        <w:t xml:space="preserve"> criminal files </w:t>
      </w:r>
      <w:r w:rsidR="00826B89">
        <w:rPr>
          <w:rFonts w:ascii="Arial" w:hAnsi="Arial" w:cs="Arial"/>
        </w:rPr>
        <w:t>a</w:t>
      </w:r>
      <w:r w:rsidR="008635C8" w:rsidRPr="009035A9">
        <w:rPr>
          <w:rFonts w:ascii="Arial" w:hAnsi="Arial" w:cs="Arial"/>
        </w:rPr>
        <w:t xml:space="preserve"> </w:t>
      </w:r>
      <w:r w:rsidR="00990814">
        <w:rPr>
          <w:rFonts w:ascii="Arial" w:hAnsi="Arial" w:cs="Arial"/>
        </w:rPr>
        <w:t xml:space="preserve">tax </w:t>
      </w:r>
      <w:r w:rsidR="008635C8" w:rsidRPr="009035A9">
        <w:rPr>
          <w:rFonts w:ascii="Arial" w:hAnsi="Arial" w:cs="Arial"/>
        </w:rPr>
        <w:t xml:space="preserve">return </w:t>
      </w:r>
      <w:r>
        <w:rPr>
          <w:rFonts w:ascii="Arial" w:hAnsi="Arial" w:cs="Arial"/>
        </w:rPr>
        <w:t xml:space="preserve">in your name </w:t>
      </w:r>
      <w:r w:rsidR="008635C8" w:rsidRPr="009035A9">
        <w:rPr>
          <w:rFonts w:ascii="Arial" w:hAnsi="Arial" w:cs="Arial"/>
        </w:rPr>
        <w:t xml:space="preserve">before you do, they </w:t>
      </w:r>
      <w:r>
        <w:rPr>
          <w:rFonts w:ascii="Arial" w:hAnsi="Arial" w:cs="Arial"/>
        </w:rPr>
        <w:t xml:space="preserve">will file it with false information to get a large </w:t>
      </w:r>
      <w:r w:rsidR="008635C8" w:rsidRPr="009035A9">
        <w:rPr>
          <w:rFonts w:ascii="Arial" w:hAnsi="Arial" w:cs="Arial"/>
        </w:rPr>
        <w:t>refund</w:t>
      </w:r>
      <w:r>
        <w:rPr>
          <w:rFonts w:ascii="Arial" w:hAnsi="Arial" w:cs="Arial"/>
        </w:rPr>
        <w:t>,</w:t>
      </w:r>
      <w:r w:rsidR="008635C8" w:rsidRPr="009035A9">
        <w:rPr>
          <w:rFonts w:ascii="Arial" w:hAnsi="Arial" w:cs="Arial"/>
        </w:rPr>
        <w:t xml:space="preserve"> forc</w:t>
      </w:r>
      <w:r>
        <w:rPr>
          <w:rFonts w:ascii="Arial" w:hAnsi="Arial" w:cs="Arial"/>
        </w:rPr>
        <w:t>ing</w:t>
      </w:r>
      <w:r w:rsidR="008635C8" w:rsidRPr="009035A9">
        <w:rPr>
          <w:rFonts w:ascii="Arial" w:hAnsi="Arial" w:cs="Arial"/>
        </w:rPr>
        <w:t xml:space="preserve"> you to go through the arduous process of proving that </w:t>
      </w:r>
      <w:r w:rsidR="00D31151">
        <w:rPr>
          <w:rFonts w:ascii="Arial" w:hAnsi="Arial" w:cs="Arial"/>
        </w:rPr>
        <w:t>you did not file</w:t>
      </w:r>
      <w:r w:rsidR="008635C8" w:rsidRPr="009035A9">
        <w:rPr>
          <w:rFonts w:ascii="Arial" w:hAnsi="Arial" w:cs="Arial"/>
        </w:rPr>
        <w:t xml:space="preserve"> the return</w:t>
      </w:r>
      <w:r>
        <w:rPr>
          <w:rFonts w:ascii="Arial" w:hAnsi="Arial" w:cs="Arial"/>
        </w:rPr>
        <w:t xml:space="preserve"> and</w:t>
      </w:r>
      <w:r w:rsidR="00D31151">
        <w:rPr>
          <w:rFonts w:ascii="Arial" w:hAnsi="Arial" w:cs="Arial"/>
        </w:rPr>
        <w:t xml:space="preserve"> subsequently</w:t>
      </w:r>
      <w:r>
        <w:rPr>
          <w:rFonts w:ascii="Arial" w:hAnsi="Arial" w:cs="Arial"/>
        </w:rPr>
        <w:t xml:space="preserve"> correcting the return</w:t>
      </w:r>
      <w:r w:rsidR="008635C8">
        <w:rPr>
          <w:rFonts w:ascii="Arial" w:hAnsi="Arial" w:cs="Arial"/>
        </w:rPr>
        <w:t xml:space="preserve">. </w:t>
      </w:r>
      <w:r w:rsidR="00B129B3">
        <w:rPr>
          <w:rFonts w:ascii="Arial" w:hAnsi="Arial" w:cs="Arial"/>
        </w:rPr>
        <w:t>Once</w:t>
      </w:r>
      <w:r w:rsidR="007A6EB1" w:rsidRPr="004C633B">
        <w:rPr>
          <w:rFonts w:ascii="Arial" w:hAnsi="Arial" w:cs="Arial"/>
        </w:rPr>
        <w:t xml:space="preserve"> they have your personal information, criminals can continue to commit identity th</w:t>
      </w:r>
      <w:r w:rsidR="007A6EB1">
        <w:rPr>
          <w:rFonts w:ascii="Arial" w:hAnsi="Arial" w:cs="Arial"/>
        </w:rPr>
        <w:t>eft well beyond the tax season.</w:t>
      </w:r>
      <w:r w:rsidR="001608FA">
        <w:rPr>
          <w:rFonts w:ascii="Arial" w:hAnsi="Arial" w:cs="Arial"/>
        </w:rPr>
        <w:t xml:space="preserve"> </w:t>
      </w:r>
    </w:p>
    <w:p w:rsidR="00783AE7" w:rsidRPr="00D6564B" w:rsidRDefault="00783AE7" w:rsidP="003600E1">
      <w:pPr>
        <w:spacing w:after="0" w:line="240" w:lineRule="auto"/>
        <w:rPr>
          <w:rFonts w:ascii="Arial" w:hAnsi="Arial" w:cs="Arial"/>
          <w:sz w:val="16"/>
          <w:szCs w:val="16"/>
        </w:rPr>
      </w:pPr>
    </w:p>
    <w:p w:rsidR="009F5690" w:rsidRDefault="009F5690" w:rsidP="00125915">
      <w:pPr>
        <w:spacing w:after="0" w:line="240" w:lineRule="auto"/>
        <w:rPr>
          <w:rFonts w:ascii="Arial" w:hAnsi="Arial" w:cs="Arial"/>
        </w:rPr>
      </w:pPr>
      <w:r>
        <w:rPr>
          <w:rFonts w:ascii="Arial" w:hAnsi="Arial" w:cs="Arial"/>
        </w:rPr>
        <w:t xml:space="preserve">Another favorite technique used by criminals during the tax season is </w:t>
      </w:r>
      <w:r w:rsidR="00D31151">
        <w:rPr>
          <w:rFonts w:ascii="Arial" w:hAnsi="Arial" w:cs="Arial"/>
        </w:rPr>
        <w:t>sending</w:t>
      </w:r>
      <w:r>
        <w:rPr>
          <w:rFonts w:ascii="Arial" w:hAnsi="Arial" w:cs="Arial"/>
        </w:rPr>
        <w:t xml:space="preserve"> phishing messages indicating that a new copy of your tax form(s) is available. </w:t>
      </w:r>
      <w:r w:rsidR="00D31151">
        <w:rPr>
          <w:rFonts w:ascii="Arial" w:hAnsi="Arial" w:cs="Arial"/>
        </w:rPr>
        <w:t xml:space="preserve">These </w:t>
      </w:r>
      <w:r>
        <w:rPr>
          <w:rFonts w:ascii="Arial" w:hAnsi="Arial" w:cs="Arial"/>
        </w:rPr>
        <w:t xml:space="preserve">emails often impersonate state, local, tribal, and territorial government </w:t>
      </w:r>
      <w:r w:rsidR="00641A31">
        <w:rPr>
          <w:rFonts w:ascii="Arial" w:hAnsi="Arial" w:cs="Arial"/>
        </w:rPr>
        <w:t>comptroller</w:t>
      </w:r>
      <w:r>
        <w:rPr>
          <w:rFonts w:ascii="Arial" w:hAnsi="Arial" w:cs="Arial"/>
        </w:rPr>
        <w:t xml:space="preserve"> and/or IT departments</w:t>
      </w:r>
      <w:r w:rsidR="003B65A8">
        <w:rPr>
          <w:rFonts w:ascii="Arial" w:hAnsi="Arial" w:cs="Arial"/>
        </w:rPr>
        <w:t xml:space="preserve">. They might include </w:t>
      </w:r>
      <w:r>
        <w:rPr>
          <w:rFonts w:ascii="Arial" w:hAnsi="Arial" w:cs="Arial"/>
        </w:rPr>
        <w:t>a link to a phishing website that uses your organization</w:t>
      </w:r>
      <w:r w:rsidR="003B65A8">
        <w:rPr>
          <w:rFonts w:ascii="Arial" w:hAnsi="Arial" w:cs="Arial"/>
        </w:rPr>
        <w:t>’s logo and t</w:t>
      </w:r>
      <w:r>
        <w:rPr>
          <w:rFonts w:ascii="Arial" w:hAnsi="Arial" w:cs="Arial"/>
        </w:rPr>
        <w:t>he email might even have the right signature line. If you fill out or attempt to login into the phishing website, the criminals will be able to see your login name and password, which they can then use to try and compromise your other accounts. The more information they gather from you, the easier it is</w:t>
      </w:r>
      <w:r w:rsidR="00387602">
        <w:rPr>
          <w:rFonts w:ascii="Arial" w:hAnsi="Arial" w:cs="Arial"/>
        </w:rPr>
        <w:t xml:space="preserve"> for them</w:t>
      </w:r>
      <w:r>
        <w:rPr>
          <w:rFonts w:ascii="Arial" w:hAnsi="Arial" w:cs="Arial"/>
        </w:rPr>
        <w:t xml:space="preserve"> to use the information to file a fake tax return</w:t>
      </w:r>
      <w:r w:rsidR="00387602">
        <w:rPr>
          <w:rFonts w:ascii="Arial" w:hAnsi="Arial" w:cs="Arial"/>
        </w:rPr>
        <w:t xml:space="preserve"> in your name</w:t>
      </w:r>
      <w:r>
        <w:rPr>
          <w:rFonts w:ascii="Arial" w:hAnsi="Arial" w:cs="Arial"/>
        </w:rPr>
        <w:t xml:space="preserve">. </w:t>
      </w:r>
    </w:p>
    <w:p w:rsidR="008E444C" w:rsidRPr="00D6564B" w:rsidRDefault="008E444C" w:rsidP="003600E1">
      <w:pPr>
        <w:spacing w:after="0" w:line="240" w:lineRule="auto"/>
        <w:rPr>
          <w:rFonts w:ascii="Arial" w:hAnsi="Arial" w:cs="Arial"/>
          <w:sz w:val="16"/>
          <w:szCs w:val="16"/>
        </w:rPr>
      </w:pPr>
    </w:p>
    <w:p w:rsidR="00636B30" w:rsidRPr="00D6564B" w:rsidRDefault="00125915" w:rsidP="00D6564B">
      <w:pPr>
        <w:spacing w:after="0" w:line="240" w:lineRule="auto"/>
        <w:rPr>
          <w:rFonts w:ascii="Arial" w:hAnsi="Arial" w:cs="Arial"/>
          <w:sz w:val="16"/>
          <w:szCs w:val="16"/>
        </w:rPr>
      </w:pPr>
      <w:r>
        <w:rPr>
          <w:rFonts w:ascii="Arial" w:hAnsi="Arial" w:cs="Arial"/>
        </w:rPr>
        <w:t>Tax</w:t>
      </w:r>
      <w:r w:rsidR="008E444C" w:rsidRPr="008E444C">
        <w:rPr>
          <w:rFonts w:ascii="Arial" w:hAnsi="Arial" w:cs="Arial"/>
        </w:rPr>
        <w:t xml:space="preserve"> </w:t>
      </w:r>
      <w:r w:rsidR="008E444C">
        <w:rPr>
          <w:rFonts w:ascii="Arial" w:hAnsi="Arial" w:cs="Arial"/>
        </w:rPr>
        <w:t xml:space="preserve">fraudsters </w:t>
      </w:r>
      <w:r>
        <w:rPr>
          <w:rFonts w:ascii="Arial" w:hAnsi="Arial" w:cs="Arial"/>
        </w:rPr>
        <w:t xml:space="preserve">also </w:t>
      </w:r>
      <w:r w:rsidR="00636B30">
        <w:rPr>
          <w:rFonts w:ascii="Arial" w:hAnsi="Arial" w:cs="Arial"/>
        </w:rPr>
        <w:t xml:space="preserve">impersonate the IRS </w:t>
      </w:r>
      <w:r w:rsidR="009F5690">
        <w:rPr>
          <w:rFonts w:ascii="Arial" w:hAnsi="Arial" w:cs="Arial"/>
        </w:rPr>
        <w:t xml:space="preserve">and </w:t>
      </w:r>
      <w:r w:rsidR="00636B30">
        <w:rPr>
          <w:rFonts w:ascii="Arial" w:hAnsi="Arial" w:cs="Arial"/>
        </w:rPr>
        <w:t>other tax official</w:t>
      </w:r>
      <w:r w:rsidR="009F5690">
        <w:rPr>
          <w:rFonts w:ascii="Arial" w:hAnsi="Arial" w:cs="Arial"/>
        </w:rPr>
        <w:t>s</w:t>
      </w:r>
      <w:r w:rsidR="008E444C" w:rsidRPr="008E444C">
        <w:rPr>
          <w:rFonts w:ascii="Arial" w:hAnsi="Arial" w:cs="Arial"/>
        </w:rPr>
        <w:t xml:space="preserve"> </w:t>
      </w:r>
      <w:r w:rsidR="009F5690">
        <w:rPr>
          <w:rFonts w:ascii="Arial" w:hAnsi="Arial" w:cs="Arial"/>
        </w:rPr>
        <w:t xml:space="preserve">to </w:t>
      </w:r>
      <w:r w:rsidR="008E444C" w:rsidRPr="008E444C">
        <w:rPr>
          <w:rFonts w:ascii="Arial" w:hAnsi="Arial" w:cs="Arial"/>
        </w:rPr>
        <w:t xml:space="preserve">threaten taxpayers with penalties if they </w:t>
      </w:r>
      <w:r w:rsidR="008E444C">
        <w:rPr>
          <w:rFonts w:ascii="Arial" w:hAnsi="Arial" w:cs="Arial"/>
        </w:rPr>
        <w:t>do not</w:t>
      </w:r>
      <w:r w:rsidR="008E444C" w:rsidRPr="008E444C">
        <w:rPr>
          <w:rFonts w:ascii="Arial" w:hAnsi="Arial" w:cs="Arial"/>
        </w:rPr>
        <w:t xml:space="preserve"> make an immediate payment.</w:t>
      </w:r>
      <w:r w:rsidR="00636B30">
        <w:rPr>
          <w:rFonts w:ascii="Arial" w:hAnsi="Arial" w:cs="Arial"/>
        </w:rPr>
        <w:t xml:space="preserve"> </w:t>
      </w:r>
      <w:r w:rsidR="00636B30" w:rsidRPr="00636B30">
        <w:rPr>
          <w:rFonts w:ascii="Arial" w:hAnsi="Arial" w:cs="Arial"/>
        </w:rPr>
        <w:t xml:space="preserve">This contact </w:t>
      </w:r>
      <w:r w:rsidR="009F5690">
        <w:rPr>
          <w:rFonts w:ascii="Arial" w:hAnsi="Arial" w:cs="Arial"/>
        </w:rPr>
        <w:t>may</w:t>
      </w:r>
      <w:r w:rsidR="009F5690" w:rsidRPr="00636B30">
        <w:rPr>
          <w:rFonts w:ascii="Arial" w:hAnsi="Arial" w:cs="Arial"/>
        </w:rPr>
        <w:t xml:space="preserve"> </w:t>
      </w:r>
      <w:r w:rsidR="00636B30" w:rsidRPr="00636B30">
        <w:rPr>
          <w:rFonts w:ascii="Arial" w:hAnsi="Arial" w:cs="Arial"/>
        </w:rPr>
        <w:t>occur through websites,</w:t>
      </w:r>
      <w:r w:rsidR="00B129B3">
        <w:rPr>
          <w:rFonts w:ascii="Arial" w:hAnsi="Arial" w:cs="Arial"/>
        </w:rPr>
        <w:t xml:space="preserve"> emails, or threatening calls and</w:t>
      </w:r>
      <w:r w:rsidR="00636B30" w:rsidRPr="00636B30">
        <w:rPr>
          <w:rFonts w:ascii="Arial" w:hAnsi="Arial" w:cs="Arial"/>
        </w:rPr>
        <w:t xml:space="preserve"> text messages that </w:t>
      </w:r>
      <w:r w:rsidR="009F5690">
        <w:rPr>
          <w:rFonts w:ascii="Arial" w:hAnsi="Arial" w:cs="Arial"/>
        </w:rPr>
        <w:t>look</w:t>
      </w:r>
      <w:r w:rsidR="00636B30" w:rsidRPr="00636B30">
        <w:rPr>
          <w:rFonts w:ascii="Arial" w:hAnsi="Arial" w:cs="Arial"/>
        </w:rPr>
        <w:t xml:space="preserve"> official</w:t>
      </w:r>
      <w:r w:rsidR="009F5690">
        <w:rPr>
          <w:rFonts w:ascii="Arial" w:hAnsi="Arial" w:cs="Arial"/>
        </w:rPr>
        <w:t xml:space="preserve"> but are not. </w:t>
      </w:r>
      <w:r w:rsidR="00636B30" w:rsidRPr="00636B30">
        <w:rPr>
          <w:rFonts w:ascii="Arial" w:hAnsi="Arial" w:cs="Arial"/>
        </w:rPr>
        <w:t xml:space="preserve">Sometimes, </w:t>
      </w:r>
      <w:r w:rsidR="00826B89">
        <w:rPr>
          <w:rFonts w:ascii="Arial" w:hAnsi="Arial" w:cs="Arial"/>
        </w:rPr>
        <w:t>criminals</w:t>
      </w:r>
      <w:r w:rsidR="00636B30" w:rsidRPr="00636B30">
        <w:rPr>
          <w:rFonts w:ascii="Arial" w:hAnsi="Arial" w:cs="Arial"/>
        </w:rPr>
        <w:t xml:space="preserve"> request their victims pay</w:t>
      </w:r>
      <w:r w:rsidR="00167AE7">
        <w:rPr>
          <w:rFonts w:ascii="Arial" w:hAnsi="Arial" w:cs="Arial"/>
        </w:rPr>
        <w:t xml:space="preserve"> the “penalties”</w:t>
      </w:r>
      <w:r w:rsidR="00636B30" w:rsidRPr="00636B30">
        <w:rPr>
          <w:rFonts w:ascii="Arial" w:hAnsi="Arial" w:cs="Arial"/>
        </w:rPr>
        <w:t xml:space="preserve"> </w:t>
      </w:r>
      <w:r w:rsidR="00641A31">
        <w:rPr>
          <w:rFonts w:ascii="Arial" w:hAnsi="Arial" w:cs="Arial"/>
        </w:rPr>
        <w:t>via</w:t>
      </w:r>
      <w:r w:rsidR="00636B30" w:rsidRPr="00636B30">
        <w:rPr>
          <w:rFonts w:ascii="Arial" w:hAnsi="Arial" w:cs="Arial"/>
        </w:rPr>
        <w:t xml:space="preserve"> strange methods like gift cards or prepaid credit cards.</w:t>
      </w:r>
      <w:r w:rsidR="008E444C">
        <w:rPr>
          <w:rFonts w:ascii="Arial" w:hAnsi="Arial" w:cs="Arial"/>
        </w:rPr>
        <w:t xml:space="preserve"> </w:t>
      </w:r>
      <w:r w:rsidR="009035A9">
        <w:rPr>
          <w:rFonts w:ascii="Arial" w:hAnsi="Arial" w:cs="Arial"/>
        </w:rPr>
        <w:t>It is important to remember</w:t>
      </w:r>
      <w:r w:rsidR="00636B30">
        <w:rPr>
          <w:rFonts w:ascii="Arial" w:hAnsi="Arial" w:cs="Arial"/>
        </w:rPr>
        <w:t>:</w:t>
      </w:r>
    </w:p>
    <w:p w:rsidR="00636B30" w:rsidRDefault="003B65A8" w:rsidP="00D97B04">
      <w:pPr>
        <w:pStyle w:val="ListParagraph"/>
        <w:numPr>
          <w:ilvl w:val="0"/>
          <w:numId w:val="3"/>
        </w:numPr>
        <w:spacing w:after="40" w:line="240" w:lineRule="auto"/>
        <w:contextualSpacing w:val="0"/>
        <w:rPr>
          <w:rFonts w:ascii="Arial" w:hAnsi="Arial" w:cs="Arial"/>
        </w:rPr>
      </w:pPr>
      <w:r>
        <w:rPr>
          <w:rFonts w:ascii="Arial" w:hAnsi="Arial" w:cs="Arial"/>
        </w:rPr>
        <w:t>The IRS will not i</w:t>
      </w:r>
      <w:r w:rsidR="00636B30" w:rsidRPr="00120B69">
        <w:rPr>
          <w:rFonts w:ascii="Arial" w:hAnsi="Arial" w:cs="Arial"/>
        </w:rPr>
        <w:t xml:space="preserve">nitiate contact </w:t>
      </w:r>
      <w:r w:rsidR="00BC0305">
        <w:rPr>
          <w:rFonts w:ascii="Arial" w:hAnsi="Arial" w:cs="Arial"/>
        </w:rPr>
        <w:t xml:space="preserve">about payment </w:t>
      </w:r>
      <w:r w:rsidR="00636B30" w:rsidRPr="00120B69">
        <w:rPr>
          <w:rFonts w:ascii="Arial" w:hAnsi="Arial" w:cs="Arial"/>
        </w:rPr>
        <w:t>with taxp</w:t>
      </w:r>
      <w:r w:rsidR="00636B30">
        <w:rPr>
          <w:rFonts w:ascii="Arial" w:hAnsi="Arial" w:cs="Arial"/>
        </w:rPr>
        <w:t xml:space="preserve">ayers </w:t>
      </w:r>
      <w:r w:rsidR="005D47CD">
        <w:rPr>
          <w:rFonts w:ascii="Arial" w:hAnsi="Arial" w:cs="Arial"/>
        </w:rPr>
        <w:t xml:space="preserve">by phone, email, text messages, or social media </w:t>
      </w:r>
      <w:r w:rsidR="00636B30">
        <w:rPr>
          <w:rFonts w:ascii="Arial" w:hAnsi="Arial" w:cs="Arial"/>
        </w:rPr>
        <w:t xml:space="preserve">without sending an official </w:t>
      </w:r>
      <w:r w:rsidR="005D47CD">
        <w:rPr>
          <w:rFonts w:ascii="Arial" w:hAnsi="Arial" w:cs="Arial"/>
        </w:rPr>
        <w:t xml:space="preserve">letter </w:t>
      </w:r>
      <w:r w:rsidR="00636B30">
        <w:rPr>
          <w:rFonts w:ascii="Arial" w:hAnsi="Arial" w:cs="Arial"/>
        </w:rPr>
        <w:t>in the mail first.</w:t>
      </w:r>
    </w:p>
    <w:p w:rsidR="00636B30" w:rsidRPr="00636B30" w:rsidRDefault="003B65A8" w:rsidP="00D97B04">
      <w:pPr>
        <w:pStyle w:val="ListParagraph"/>
        <w:numPr>
          <w:ilvl w:val="0"/>
          <w:numId w:val="3"/>
        </w:numPr>
        <w:spacing w:after="40" w:line="240" w:lineRule="auto"/>
        <w:contextualSpacing w:val="0"/>
        <w:rPr>
          <w:rFonts w:ascii="Arial" w:hAnsi="Arial" w:cs="Arial"/>
        </w:rPr>
      </w:pPr>
      <w:r>
        <w:rPr>
          <w:rFonts w:ascii="Arial" w:hAnsi="Arial" w:cs="Arial"/>
        </w:rPr>
        <w:t>The IRS will not c</w:t>
      </w:r>
      <w:r w:rsidR="00636B30" w:rsidRPr="00636B30">
        <w:rPr>
          <w:rFonts w:ascii="Arial" w:hAnsi="Arial" w:cs="Arial"/>
        </w:rPr>
        <w:t xml:space="preserve">all to demand immediate payment </w:t>
      </w:r>
      <w:r w:rsidR="00EE5C39" w:rsidRPr="00636B30">
        <w:rPr>
          <w:rFonts w:ascii="Arial" w:hAnsi="Arial" w:cs="Arial"/>
        </w:rPr>
        <w:t xml:space="preserve">over the phone </w:t>
      </w:r>
      <w:r w:rsidR="00636B30" w:rsidRPr="00636B30">
        <w:rPr>
          <w:rFonts w:ascii="Arial" w:hAnsi="Arial" w:cs="Arial"/>
        </w:rPr>
        <w:t>using a specific payment method such as a debit</w:t>
      </w:r>
      <w:r w:rsidR="00EE5C39">
        <w:rPr>
          <w:rFonts w:ascii="Arial" w:hAnsi="Arial" w:cs="Arial"/>
        </w:rPr>
        <w:t>/credit</w:t>
      </w:r>
      <w:r w:rsidR="00636B30" w:rsidRPr="00636B30">
        <w:rPr>
          <w:rFonts w:ascii="Arial" w:hAnsi="Arial" w:cs="Arial"/>
        </w:rPr>
        <w:t xml:space="preserve"> card, </w:t>
      </w:r>
      <w:r w:rsidR="00EE5C39">
        <w:rPr>
          <w:rFonts w:ascii="Arial" w:hAnsi="Arial" w:cs="Arial"/>
        </w:rPr>
        <w:t xml:space="preserve">a </w:t>
      </w:r>
      <w:r w:rsidR="00EE5C39" w:rsidRPr="00636B30">
        <w:rPr>
          <w:rFonts w:ascii="Arial" w:hAnsi="Arial" w:cs="Arial"/>
        </w:rPr>
        <w:t>prepaid</w:t>
      </w:r>
      <w:r w:rsidR="00EE5C39">
        <w:rPr>
          <w:rFonts w:ascii="Arial" w:hAnsi="Arial" w:cs="Arial"/>
        </w:rPr>
        <w:t xml:space="preserve"> card, a </w:t>
      </w:r>
      <w:r w:rsidR="00636B30" w:rsidRPr="00636B30">
        <w:rPr>
          <w:rFonts w:ascii="Arial" w:hAnsi="Arial" w:cs="Arial"/>
        </w:rPr>
        <w:t xml:space="preserve">gift card, or </w:t>
      </w:r>
      <w:r w:rsidR="00EE5C39">
        <w:rPr>
          <w:rFonts w:ascii="Arial" w:hAnsi="Arial" w:cs="Arial"/>
        </w:rPr>
        <w:t xml:space="preserve">a </w:t>
      </w:r>
      <w:r w:rsidR="00636B30" w:rsidRPr="00636B30">
        <w:rPr>
          <w:rFonts w:ascii="Arial" w:hAnsi="Arial" w:cs="Arial"/>
        </w:rPr>
        <w:t>wire transfer</w:t>
      </w:r>
      <w:r w:rsidR="00636B30">
        <w:rPr>
          <w:rFonts w:ascii="Arial" w:hAnsi="Arial" w:cs="Arial"/>
        </w:rPr>
        <w:t>.</w:t>
      </w:r>
    </w:p>
    <w:p w:rsidR="00636B30" w:rsidRPr="00636B30" w:rsidRDefault="003B65A8" w:rsidP="00D97B04">
      <w:pPr>
        <w:pStyle w:val="ListParagraph"/>
        <w:numPr>
          <w:ilvl w:val="0"/>
          <w:numId w:val="3"/>
        </w:numPr>
        <w:spacing w:after="40" w:line="240" w:lineRule="auto"/>
        <w:contextualSpacing w:val="0"/>
        <w:rPr>
          <w:rFonts w:ascii="Arial" w:hAnsi="Arial" w:cs="Arial"/>
        </w:rPr>
      </w:pPr>
      <w:r>
        <w:rPr>
          <w:rFonts w:ascii="Arial" w:hAnsi="Arial" w:cs="Arial"/>
        </w:rPr>
        <w:t>The IRS will not t</w:t>
      </w:r>
      <w:r w:rsidR="00636B30" w:rsidRPr="00636B30">
        <w:rPr>
          <w:rFonts w:ascii="Arial" w:hAnsi="Arial" w:cs="Arial"/>
        </w:rPr>
        <w:t xml:space="preserve">hreaten to immediately </w:t>
      </w:r>
      <w:r w:rsidR="00EE5C39">
        <w:rPr>
          <w:rFonts w:ascii="Arial" w:hAnsi="Arial" w:cs="Arial"/>
        </w:rPr>
        <w:t>notify</w:t>
      </w:r>
      <w:r w:rsidR="00636B30" w:rsidRPr="00636B30">
        <w:rPr>
          <w:rFonts w:ascii="Arial" w:hAnsi="Arial" w:cs="Arial"/>
        </w:rPr>
        <w:t xml:space="preserve"> local police or other law-enforcement </w:t>
      </w:r>
      <w:r>
        <w:rPr>
          <w:rFonts w:ascii="Arial" w:hAnsi="Arial" w:cs="Arial"/>
        </w:rPr>
        <w:t>agencies</w:t>
      </w:r>
      <w:r w:rsidR="00636B30" w:rsidRPr="00636B30">
        <w:rPr>
          <w:rFonts w:ascii="Arial" w:hAnsi="Arial" w:cs="Arial"/>
        </w:rPr>
        <w:t xml:space="preserve"> to have you arrested for not paying</w:t>
      </w:r>
      <w:r w:rsidR="00636B30">
        <w:rPr>
          <w:rFonts w:ascii="Arial" w:hAnsi="Arial" w:cs="Arial"/>
        </w:rPr>
        <w:t>.</w:t>
      </w:r>
    </w:p>
    <w:p w:rsidR="001460A3" w:rsidRDefault="003B65A8" w:rsidP="00D6564B">
      <w:pPr>
        <w:pStyle w:val="ListParagraph"/>
        <w:numPr>
          <w:ilvl w:val="0"/>
          <w:numId w:val="3"/>
        </w:numPr>
        <w:spacing w:after="0" w:line="240" w:lineRule="auto"/>
        <w:contextualSpacing w:val="0"/>
        <w:rPr>
          <w:rFonts w:ascii="Arial" w:hAnsi="Arial" w:cs="Arial"/>
        </w:rPr>
      </w:pPr>
      <w:r>
        <w:rPr>
          <w:rFonts w:ascii="Arial" w:hAnsi="Arial" w:cs="Arial"/>
        </w:rPr>
        <w:t>The IRS will not d</w:t>
      </w:r>
      <w:r w:rsidR="00636B30" w:rsidRPr="00636B30">
        <w:rPr>
          <w:rFonts w:ascii="Arial" w:hAnsi="Arial" w:cs="Arial"/>
        </w:rPr>
        <w:t>emand that you pay taxes without giving you the opportunity to question or appeal the amount you owe</w:t>
      </w:r>
      <w:r w:rsidR="005D47CD">
        <w:rPr>
          <w:rFonts w:ascii="Arial" w:hAnsi="Arial" w:cs="Arial"/>
        </w:rPr>
        <w:t>.</w:t>
      </w:r>
    </w:p>
    <w:p w:rsidR="00D6564B" w:rsidRPr="00D6564B" w:rsidRDefault="00D6564B" w:rsidP="00D6564B">
      <w:pPr>
        <w:spacing w:after="0" w:line="240" w:lineRule="auto"/>
        <w:ind w:left="360"/>
        <w:rPr>
          <w:rFonts w:ascii="Arial" w:hAnsi="Arial" w:cs="Arial"/>
          <w:sz w:val="16"/>
          <w:szCs w:val="16"/>
        </w:rPr>
      </w:pPr>
    </w:p>
    <w:p w:rsidR="00167AE7" w:rsidRDefault="00167AE7" w:rsidP="0061098F">
      <w:pPr>
        <w:spacing w:after="0" w:line="240" w:lineRule="auto"/>
        <w:rPr>
          <w:rFonts w:ascii="Arial" w:hAnsi="Arial" w:cs="Arial"/>
          <w:b/>
        </w:rPr>
      </w:pPr>
      <w:r>
        <w:rPr>
          <w:rFonts w:ascii="Arial" w:hAnsi="Arial" w:cs="Arial"/>
          <w:b/>
        </w:rPr>
        <w:t>What Can You Do?</w:t>
      </w:r>
    </w:p>
    <w:p w:rsidR="00D97B04" w:rsidRPr="00D6564B" w:rsidRDefault="00B129B3" w:rsidP="00D6564B">
      <w:pPr>
        <w:spacing w:after="0" w:line="240" w:lineRule="auto"/>
        <w:rPr>
          <w:rFonts w:ascii="Arial" w:hAnsi="Arial" w:cs="Arial"/>
          <w:sz w:val="16"/>
          <w:szCs w:val="16"/>
        </w:rPr>
      </w:pPr>
      <w:r>
        <w:rPr>
          <w:rFonts w:ascii="Arial" w:hAnsi="Arial" w:cs="Arial"/>
        </w:rPr>
        <w:t xml:space="preserve">Here are some basic tips to help you </w:t>
      </w:r>
      <w:r w:rsidR="009E734E" w:rsidRPr="009E734E">
        <w:rPr>
          <w:rFonts w:ascii="Arial" w:hAnsi="Arial" w:cs="Arial"/>
        </w:rPr>
        <w:t xml:space="preserve">minimize the chances of </w:t>
      </w:r>
      <w:r w:rsidR="009E734E">
        <w:rPr>
          <w:rFonts w:ascii="Arial" w:hAnsi="Arial" w:cs="Arial"/>
        </w:rPr>
        <w:t xml:space="preserve">becoming </w:t>
      </w:r>
      <w:r w:rsidR="001A5DAD">
        <w:rPr>
          <w:rFonts w:ascii="Arial" w:hAnsi="Arial" w:cs="Arial"/>
        </w:rPr>
        <w:t>a</w:t>
      </w:r>
      <w:r w:rsidR="009E734E">
        <w:rPr>
          <w:rFonts w:ascii="Arial" w:hAnsi="Arial" w:cs="Arial"/>
        </w:rPr>
        <w:t xml:space="preserve"> victim of</w:t>
      </w:r>
      <w:r w:rsidR="001A5DAD">
        <w:rPr>
          <w:rFonts w:ascii="Arial" w:hAnsi="Arial" w:cs="Arial"/>
        </w:rPr>
        <w:t xml:space="preserve"> a</w:t>
      </w:r>
      <w:r w:rsidR="009E734E">
        <w:rPr>
          <w:rFonts w:ascii="Arial" w:hAnsi="Arial" w:cs="Arial"/>
        </w:rPr>
        <w:t xml:space="preserve"> </w:t>
      </w:r>
      <w:r w:rsidR="009E734E" w:rsidRPr="009E734E">
        <w:rPr>
          <w:rFonts w:ascii="Arial" w:hAnsi="Arial" w:cs="Arial"/>
        </w:rPr>
        <w:t xml:space="preserve">tax </w:t>
      </w:r>
      <w:r w:rsidR="001A5DAD">
        <w:rPr>
          <w:rFonts w:ascii="Arial" w:hAnsi="Arial" w:cs="Arial"/>
        </w:rPr>
        <w:t>scam</w:t>
      </w:r>
      <w:r w:rsidR="00167AE7">
        <w:rPr>
          <w:rFonts w:ascii="Arial" w:hAnsi="Arial" w:cs="Arial"/>
        </w:rPr>
        <w:t>:</w:t>
      </w:r>
    </w:p>
    <w:p w:rsidR="009E734E" w:rsidRDefault="003B65A8" w:rsidP="00D97B04">
      <w:pPr>
        <w:pStyle w:val="ListParagraph"/>
        <w:numPr>
          <w:ilvl w:val="0"/>
          <w:numId w:val="1"/>
        </w:numPr>
        <w:spacing w:after="40" w:line="240" w:lineRule="auto"/>
        <w:contextualSpacing w:val="0"/>
        <w:rPr>
          <w:rFonts w:ascii="Arial" w:hAnsi="Arial" w:cs="Arial"/>
        </w:rPr>
      </w:pPr>
      <w:r>
        <w:rPr>
          <w:rFonts w:ascii="Arial" w:hAnsi="Arial" w:cs="Arial"/>
        </w:rPr>
        <w:t>If you haven’t already, f</w:t>
      </w:r>
      <w:r w:rsidR="009E734E">
        <w:rPr>
          <w:rFonts w:ascii="Arial" w:hAnsi="Arial" w:cs="Arial"/>
        </w:rPr>
        <w:t xml:space="preserve">ile your taxes </w:t>
      </w:r>
      <w:r w:rsidR="00636B30">
        <w:rPr>
          <w:rFonts w:ascii="Arial" w:hAnsi="Arial" w:cs="Arial"/>
        </w:rPr>
        <w:t>as soon as you can</w:t>
      </w:r>
      <w:r w:rsidR="009E734E">
        <w:rPr>
          <w:rFonts w:ascii="Arial" w:hAnsi="Arial" w:cs="Arial"/>
        </w:rPr>
        <w:t xml:space="preserve">…before the </w:t>
      </w:r>
      <w:r>
        <w:rPr>
          <w:rFonts w:ascii="Arial" w:hAnsi="Arial" w:cs="Arial"/>
        </w:rPr>
        <w:t>scammers</w:t>
      </w:r>
      <w:r w:rsidR="009E734E">
        <w:rPr>
          <w:rFonts w:ascii="Arial" w:hAnsi="Arial" w:cs="Arial"/>
        </w:rPr>
        <w:t xml:space="preserve"> do it!</w:t>
      </w:r>
      <w:r w:rsidR="00BC0305">
        <w:rPr>
          <w:rFonts w:ascii="Arial" w:hAnsi="Arial" w:cs="Arial"/>
        </w:rPr>
        <w:t xml:space="preserve"> </w:t>
      </w:r>
    </w:p>
    <w:p w:rsidR="00120B69" w:rsidRPr="00120B69" w:rsidRDefault="00120B69" w:rsidP="00D97B04">
      <w:pPr>
        <w:pStyle w:val="ListParagraph"/>
        <w:numPr>
          <w:ilvl w:val="0"/>
          <w:numId w:val="1"/>
        </w:numPr>
        <w:spacing w:after="40" w:line="240" w:lineRule="auto"/>
        <w:contextualSpacing w:val="0"/>
        <w:rPr>
          <w:rFonts w:ascii="Arial" w:hAnsi="Arial" w:cs="Arial"/>
        </w:rPr>
      </w:pPr>
      <w:r>
        <w:rPr>
          <w:rFonts w:ascii="Arial" w:hAnsi="Arial" w:cs="Arial"/>
        </w:rPr>
        <w:t>B</w:t>
      </w:r>
      <w:r w:rsidRPr="00120B69">
        <w:rPr>
          <w:rFonts w:ascii="Arial" w:hAnsi="Arial" w:cs="Arial"/>
        </w:rPr>
        <w:t xml:space="preserve">e </w:t>
      </w:r>
      <w:r>
        <w:rPr>
          <w:rFonts w:ascii="Arial" w:hAnsi="Arial" w:cs="Arial"/>
        </w:rPr>
        <w:t>aware of</w:t>
      </w:r>
      <w:r w:rsidR="008E444C">
        <w:rPr>
          <w:rFonts w:ascii="Arial" w:hAnsi="Arial" w:cs="Arial"/>
        </w:rPr>
        <w:t xml:space="preserve"> phone calls, emails, and </w:t>
      </w:r>
      <w:r w:rsidR="001A5DAD">
        <w:rPr>
          <w:rFonts w:ascii="Arial" w:hAnsi="Arial" w:cs="Arial"/>
        </w:rPr>
        <w:t>w</w:t>
      </w:r>
      <w:r w:rsidRPr="00120B69">
        <w:rPr>
          <w:rFonts w:ascii="Arial" w:hAnsi="Arial" w:cs="Arial"/>
        </w:rPr>
        <w:t xml:space="preserve">ebsites that try to </w:t>
      </w:r>
      <w:r w:rsidR="009035A9">
        <w:rPr>
          <w:rFonts w:ascii="Arial" w:hAnsi="Arial" w:cs="Arial"/>
        </w:rPr>
        <w:t>get</w:t>
      </w:r>
      <w:r w:rsidRPr="00120B69">
        <w:rPr>
          <w:rFonts w:ascii="Arial" w:hAnsi="Arial" w:cs="Arial"/>
        </w:rPr>
        <w:t xml:space="preserve"> your </w:t>
      </w:r>
      <w:r w:rsidR="00BC0305">
        <w:rPr>
          <w:rFonts w:ascii="Arial" w:hAnsi="Arial" w:cs="Arial"/>
        </w:rPr>
        <w:t>information</w:t>
      </w:r>
      <w:r w:rsidR="008E444C">
        <w:rPr>
          <w:rFonts w:ascii="Arial" w:hAnsi="Arial" w:cs="Arial"/>
        </w:rPr>
        <w:t>, or pressure you to make a payment.</w:t>
      </w:r>
      <w:r w:rsidR="009035A9">
        <w:rPr>
          <w:rFonts w:ascii="Arial" w:hAnsi="Arial" w:cs="Arial"/>
        </w:rPr>
        <w:t xml:space="preserve"> </w:t>
      </w:r>
      <w:r w:rsidR="009035A9" w:rsidRPr="009035A9">
        <w:rPr>
          <w:rFonts w:ascii="Arial" w:hAnsi="Arial" w:cs="Arial"/>
        </w:rPr>
        <w:t xml:space="preserve">If something </w:t>
      </w:r>
      <w:r w:rsidR="009035A9">
        <w:rPr>
          <w:rFonts w:ascii="Arial" w:hAnsi="Arial" w:cs="Arial"/>
        </w:rPr>
        <w:t>seems</w:t>
      </w:r>
      <w:r w:rsidR="009035A9" w:rsidRPr="009035A9">
        <w:rPr>
          <w:rFonts w:ascii="Arial" w:hAnsi="Arial" w:cs="Arial"/>
        </w:rPr>
        <w:t xml:space="preserve"> suspicious, contact the organization through a kn</w:t>
      </w:r>
      <w:r w:rsidR="00B129B3">
        <w:rPr>
          <w:rFonts w:ascii="Arial" w:hAnsi="Arial" w:cs="Arial"/>
        </w:rPr>
        <w:t xml:space="preserve">own method, like their publicly </w:t>
      </w:r>
      <w:r w:rsidR="009035A9" w:rsidRPr="009035A9">
        <w:rPr>
          <w:rFonts w:ascii="Arial" w:hAnsi="Arial" w:cs="Arial"/>
        </w:rPr>
        <w:t>posted customer service line.</w:t>
      </w:r>
    </w:p>
    <w:p w:rsidR="001A5DAD" w:rsidRPr="005536D5" w:rsidRDefault="00167AE7" w:rsidP="00D97B04">
      <w:pPr>
        <w:pStyle w:val="ListParagraph"/>
        <w:numPr>
          <w:ilvl w:val="0"/>
          <w:numId w:val="1"/>
        </w:numPr>
        <w:spacing w:after="40" w:line="240" w:lineRule="auto"/>
        <w:contextualSpacing w:val="0"/>
        <w:rPr>
          <w:rFonts w:ascii="Arial" w:hAnsi="Arial" w:cs="Arial"/>
        </w:rPr>
      </w:pPr>
      <w:r>
        <w:rPr>
          <w:rFonts w:ascii="Arial" w:hAnsi="Arial" w:cs="Arial"/>
          <w:bCs/>
        </w:rPr>
        <w:t xml:space="preserve">Ignore </w:t>
      </w:r>
      <w:r w:rsidR="001A5DAD" w:rsidRPr="009035A9">
        <w:rPr>
          <w:rFonts w:ascii="Arial" w:hAnsi="Arial" w:cs="Arial"/>
          <w:bCs/>
        </w:rPr>
        <w:t xml:space="preserve">emails </w:t>
      </w:r>
      <w:r w:rsidR="003B65A8">
        <w:rPr>
          <w:rFonts w:ascii="Arial" w:hAnsi="Arial" w:cs="Arial"/>
          <w:bCs/>
        </w:rPr>
        <w:t>and</w:t>
      </w:r>
      <w:r w:rsidR="001A5DAD" w:rsidRPr="009035A9">
        <w:rPr>
          <w:rFonts w:ascii="Arial" w:hAnsi="Arial" w:cs="Arial"/>
          <w:bCs/>
        </w:rPr>
        <w:t xml:space="preserve"> texts asking for personal or tax information.</w:t>
      </w:r>
      <w:r w:rsidR="001A5DAD">
        <w:rPr>
          <w:rFonts w:ascii="Arial" w:hAnsi="Arial" w:cs="Arial"/>
          <w:bCs/>
        </w:rPr>
        <w:t xml:space="preserve"> </w:t>
      </w:r>
      <w:r w:rsidR="001A5DAD" w:rsidRPr="00120B69">
        <w:rPr>
          <w:rFonts w:ascii="Arial" w:hAnsi="Arial" w:cs="Arial"/>
          <w:bCs/>
        </w:rPr>
        <w:t xml:space="preserve">Be cautious </w:t>
      </w:r>
      <w:r w:rsidR="004F178E">
        <w:rPr>
          <w:rFonts w:ascii="Arial" w:hAnsi="Arial" w:cs="Arial"/>
          <w:bCs/>
        </w:rPr>
        <w:t xml:space="preserve">as </w:t>
      </w:r>
      <w:r w:rsidR="001A5DAD">
        <w:rPr>
          <w:rFonts w:ascii="Arial" w:hAnsi="Arial" w:cs="Arial"/>
          <w:bCs/>
        </w:rPr>
        <w:t xml:space="preserve">to </w:t>
      </w:r>
      <w:r w:rsidR="001A5DAD" w:rsidRPr="00120B69">
        <w:rPr>
          <w:rFonts w:ascii="Arial" w:hAnsi="Arial" w:cs="Arial"/>
          <w:bCs/>
        </w:rPr>
        <w:t>who</w:t>
      </w:r>
      <w:r w:rsidR="001A5DAD">
        <w:rPr>
          <w:rFonts w:ascii="Arial" w:hAnsi="Arial" w:cs="Arial"/>
          <w:bCs/>
        </w:rPr>
        <w:t>m</w:t>
      </w:r>
      <w:r w:rsidR="001A5DAD" w:rsidRPr="00120B69">
        <w:rPr>
          <w:rFonts w:ascii="Arial" w:hAnsi="Arial" w:cs="Arial"/>
          <w:bCs/>
        </w:rPr>
        <w:t xml:space="preserve"> you provide </w:t>
      </w:r>
      <w:r w:rsidR="003B65A8">
        <w:rPr>
          <w:rFonts w:ascii="Arial" w:hAnsi="Arial" w:cs="Arial"/>
          <w:bCs/>
        </w:rPr>
        <w:t>your information,</w:t>
      </w:r>
      <w:r>
        <w:rPr>
          <w:rFonts w:ascii="Arial" w:hAnsi="Arial" w:cs="Arial"/>
          <w:bCs/>
        </w:rPr>
        <w:t xml:space="preserve"> including your Social Security Number and date of birth</w:t>
      </w:r>
      <w:r w:rsidR="001A5DAD" w:rsidRPr="00120B69">
        <w:rPr>
          <w:rFonts w:ascii="Arial" w:hAnsi="Arial" w:cs="Arial"/>
          <w:bCs/>
        </w:rPr>
        <w:t>.</w:t>
      </w:r>
    </w:p>
    <w:p w:rsidR="007A6EB1" w:rsidRDefault="007A6EB1" w:rsidP="00D97B04">
      <w:pPr>
        <w:pStyle w:val="ListParagraph"/>
        <w:numPr>
          <w:ilvl w:val="0"/>
          <w:numId w:val="1"/>
        </w:numPr>
        <w:spacing w:after="40" w:line="240" w:lineRule="auto"/>
        <w:contextualSpacing w:val="0"/>
        <w:rPr>
          <w:rFonts w:ascii="Arial" w:hAnsi="Arial" w:cs="Arial"/>
        </w:rPr>
      </w:pPr>
      <w:r>
        <w:rPr>
          <w:rFonts w:ascii="Arial" w:hAnsi="Arial" w:cs="Arial"/>
          <w:bCs/>
        </w:rPr>
        <w:t>D</w:t>
      </w:r>
      <w:r w:rsidRPr="007A6EB1">
        <w:rPr>
          <w:rFonts w:ascii="Arial" w:hAnsi="Arial" w:cs="Arial"/>
          <w:bCs/>
        </w:rPr>
        <w:t>on’t click on unknown links</w:t>
      </w:r>
      <w:r w:rsidR="00120B69">
        <w:rPr>
          <w:rFonts w:ascii="Arial" w:hAnsi="Arial" w:cs="Arial"/>
        </w:rPr>
        <w:t xml:space="preserve"> or links from unsolicited messages.</w:t>
      </w:r>
      <w:r w:rsidR="009035A9">
        <w:rPr>
          <w:rFonts w:ascii="Arial" w:hAnsi="Arial" w:cs="Arial"/>
        </w:rPr>
        <w:t xml:space="preserve"> T</w:t>
      </w:r>
      <w:r w:rsidR="009035A9" w:rsidRPr="009035A9">
        <w:rPr>
          <w:rFonts w:ascii="Arial" w:hAnsi="Arial" w:cs="Arial"/>
        </w:rPr>
        <w:t>ype the</w:t>
      </w:r>
      <w:r w:rsidR="00B129B3">
        <w:rPr>
          <w:rFonts w:ascii="Arial" w:hAnsi="Arial" w:cs="Arial"/>
        </w:rPr>
        <w:t xml:space="preserve"> verified, real</w:t>
      </w:r>
      <w:r w:rsidR="009035A9" w:rsidRPr="009035A9">
        <w:rPr>
          <w:rFonts w:ascii="Arial" w:hAnsi="Arial" w:cs="Arial"/>
        </w:rPr>
        <w:t xml:space="preserve"> organization</w:t>
      </w:r>
      <w:r w:rsidR="00B129B3">
        <w:rPr>
          <w:rFonts w:ascii="Arial" w:hAnsi="Arial" w:cs="Arial"/>
        </w:rPr>
        <w:t xml:space="preserve">al </w:t>
      </w:r>
      <w:r w:rsidR="009035A9" w:rsidRPr="009035A9">
        <w:rPr>
          <w:rFonts w:ascii="Arial" w:hAnsi="Arial" w:cs="Arial"/>
        </w:rPr>
        <w:t>website into your web browser.</w:t>
      </w:r>
    </w:p>
    <w:p w:rsidR="00120B69" w:rsidRPr="008C777E" w:rsidRDefault="00120B69" w:rsidP="00D97B04">
      <w:pPr>
        <w:pStyle w:val="ListParagraph"/>
        <w:numPr>
          <w:ilvl w:val="0"/>
          <w:numId w:val="1"/>
        </w:numPr>
        <w:spacing w:after="40" w:line="240" w:lineRule="auto"/>
        <w:contextualSpacing w:val="0"/>
        <w:rPr>
          <w:rFonts w:ascii="Arial" w:hAnsi="Arial" w:cs="Arial"/>
        </w:rPr>
      </w:pPr>
      <w:r w:rsidRPr="007A6EB1">
        <w:rPr>
          <w:rFonts w:ascii="Arial" w:hAnsi="Arial" w:cs="Arial"/>
          <w:bCs/>
        </w:rPr>
        <w:t>Don’t open attachments</w:t>
      </w:r>
      <w:r>
        <w:rPr>
          <w:rFonts w:ascii="Arial" w:hAnsi="Arial" w:cs="Arial"/>
          <w:bCs/>
        </w:rPr>
        <w:t xml:space="preserve"> </w:t>
      </w:r>
      <w:r w:rsidR="005D47CD">
        <w:rPr>
          <w:rFonts w:ascii="Arial" w:hAnsi="Arial" w:cs="Arial"/>
        </w:rPr>
        <w:t>from unsolicited messages</w:t>
      </w:r>
      <w:r w:rsidR="00B129B3">
        <w:rPr>
          <w:rFonts w:ascii="Arial" w:hAnsi="Arial" w:cs="Arial"/>
        </w:rPr>
        <w:t>,</w:t>
      </w:r>
      <w:r w:rsidR="005D47CD">
        <w:rPr>
          <w:rFonts w:ascii="Arial" w:hAnsi="Arial" w:cs="Arial"/>
          <w:bCs/>
        </w:rPr>
        <w:t xml:space="preserve"> </w:t>
      </w:r>
      <w:r>
        <w:rPr>
          <w:rFonts w:ascii="Arial" w:hAnsi="Arial" w:cs="Arial"/>
          <w:bCs/>
        </w:rPr>
        <w:t>as they may contain malware.</w:t>
      </w:r>
    </w:p>
    <w:p w:rsidR="008C777E" w:rsidRPr="007724E0" w:rsidRDefault="00167AE7" w:rsidP="00D97B04">
      <w:pPr>
        <w:pStyle w:val="ListParagraph"/>
        <w:numPr>
          <w:ilvl w:val="0"/>
          <w:numId w:val="1"/>
        </w:numPr>
        <w:spacing w:after="40" w:line="240" w:lineRule="auto"/>
        <w:contextualSpacing w:val="0"/>
        <w:rPr>
          <w:rFonts w:ascii="Arial" w:hAnsi="Arial" w:cs="Arial"/>
        </w:rPr>
      </w:pPr>
      <w:r>
        <w:rPr>
          <w:rFonts w:ascii="Arial" w:hAnsi="Arial" w:cs="Arial"/>
        </w:rPr>
        <w:t xml:space="preserve">Only conduct financial business over trusted websites. </w:t>
      </w:r>
      <w:r w:rsidR="008C777E">
        <w:rPr>
          <w:rFonts w:ascii="Arial" w:hAnsi="Arial" w:cs="Arial"/>
        </w:rPr>
        <w:t xml:space="preserve">Don’t </w:t>
      </w:r>
      <w:r>
        <w:rPr>
          <w:rFonts w:ascii="Arial" w:hAnsi="Arial" w:cs="Arial"/>
        </w:rPr>
        <w:t>use</w:t>
      </w:r>
      <w:r w:rsidR="008C777E">
        <w:rPr>
          <w:rFonts w:ascii="Arial" w:hAnsi="Arial" w:cs="Arial"/>
        </w:rPr>
        <w:t xml:space="preserve"> </w:t>
      </w:r>
      <w:r w:rsidR="005E26A9">
        <w:rPr>
          <w:rFonts w:ascii="Arial" w:hAnsi="Arial" w:cs="Arial"/>
        </w:rPr>
        <w:t xml:space="preserve">public, </w:t>
      </w:r>
      <w:r w:rsidR="008C777E">
        <w:rPr>
          <w:rFonts w:ascii="Arial" w:hAnsi="Arial" w:cs="Arial"/>
        </w:rPr>
        <w:t>guest, free, or insecure Wi-Fi networks.</w:t>
      </w:r>
    </w:p>
    <w:p w:rsidR="007A6EB1" w:rsidRPr="007A6EB1" w:rsidRDefault="00167AE7" w:rsidP="00D97B04">
      <w:pPr>
        <w:pStyle w:val="ListParagraph"/>
        <w:numPr>
          <w:ilvl w:val="0"/>
          <w:numId w:val="1"/>
        </w:numPr>
        <w:spacing w:after="40" w:line="240" w:lineRule="auto"/>
        <w:contextualSpacing w:val="0"/>
        <w:rPr>
          <w:rFonts w:ascii="Arial" w:hAnsi="Arial" w:cs="Arial"/>
        </w:rPr>
      </w:pPr>
      <w:r>
        <w:rPr>
          <w:rFonts w:ascii="Arial" w:hAnsi="Arial" w:cs="Arial"/>
          <w:bCs/>
        </w:rPr>
        <w:t>Remember,</w:t>
      </w:r>
      <w:r w:rsidR="00BC0305">
        <w:rPr>
          <w:rFonts w:ascii="Arial" w:hAnsi="Arial" w:cs="Arial"/>
          <w:bCs/>
        </w:rPr>
        <w:t xml:space="preserve"> the</w:t>
      </w:r>
      <w:r w:rsidR="007A6EB1" w:rsidRPr="007A6EB1">
        <w:rPr>
          <w:rFonts w:ascii="Arial" w:hAnsi="Arial" w:cs="Arial"/>
          <w:bCs/>
        </w:rPr>
        <w:t xml:space="preserve"> “HTTPS”</w:t>
      </w:r>
      <w:r w:rsidR="007A6EB1">
        <w:rPr>
          <w:rFonts w:ascii="Arial" w:hAnsi="Arial" w:cs="Arial"/>
          <w:bCs/>
        </w:rPr>
        <w:t xml:space="preserve"> </w:t>
      </w:r>
      <w:r>
        <w:rPr>
          <w:rFonts w:ascii="Arial" w:hAnsi="Arial" w:cs="Arial"/>
          <w:bCs/>
        </w:rPr>
        <w:t xml:space="preserve">does not </w:t>
      </w:r>
      <w:r w:rsidR="005D47CD">
        <w:rPr>
          <w:rFonts w:ascii="Arial" w:hAnsi="Arial" w:cs="Arial"/>
          <w:bCs/>
        </w:rPr>
        <w:t xml:space="preserve">mean </w:t>
      </w:r>
      <w:r w:rsidR="005E26A9">
        <w:rPr>
          <w:rFonts w:ascii="Arial" w:hAnsi="Arial" w:cs="Arial"/>
          <w:bCs/>
        </w:rPr>
        <w:t>a</w:t>
      </w:r>
      <w:r w:rsidR="005D47CD">
        <w:rPr>
          <w:rFonts w:ascii="Arial" w:hAnsi="Arial" w:cs="Arial"/>
          <w:bCs/>
        </w:rPr>
        <w:t xml:space="preserve"> site is legitimate</w:t>
      </w:r>
      <w:r w:rsidR="007A6EB1">
        <w:rPr>
          <w:rFonts w:ascii="Arial" w:hAnsi="Arial" w:cs="Arial"/>
          <w:bCs/>
        </w:rPr>
        <w:t>.</w:t>
      </w:r>
      <w:r w:rsidR="00783AE7">
        <w:rPr>
          <w:rFonts w:ascii="Arial" w:hAnsi="Arial" w:cs="Arial"/>
          <w:bCs/>
        </w:rPr>
        <w:t xml:space="preserve">  </w:t>
      </w:r>
    </w:p>
    <w:p w:rsidR="005536D5" w:rsidRPr="005536D5" w:rsidRDefault="00167AE7" w:rsidP="00D97B04">
      <w:pPr>
        <w:pStyle w:val="ListParagraph"/>
        <w:numPr>
          <w:ilvl w:val="0"/>
          <w:numId w:val="1"/>
        </w:numPr>
        <w:spacing w:after="40" w:line="240" w:lineRule="auto"/>
        <w:contextualSpacing w:val="0"/>
        <w:rPr>
          <w:rFonts w:ascii="Arial" w:hAnsi="Arial" w:cs="Arial"/>
        </w:rPr>
      </w:pPr>
      <w:r>
        <w:rPr>
          <w:rFonts w:ascii="Arial" w:hAnsi="Arial" w:cs="Arial"/>
          <w:bCs/>
        </w:rPr>
        <w:t>Shred all unneeded or old documents containing confidential and financial information.</w:t>
      </w:r>
      <w:r w:rsidR="005536D5">
        <w:rPr>
          <w:rFonts w:ascii="Arial" w:hAnsi="Arial" w:cs="Arial"/>
          <w:bCs/>
        </w:rPr>
        <w:t xml:space="preserve">  </w:t>
      </w:r>
    </w:p>
    <w:p w:rsidR="005E26A9" w:rsidRPr="00B129B3" w:rsidRDefault="005536D5" w:rsidP="00D97B04">
      <w:pPr>
        <w:pStyle w:val="ListParagraph"/>
        <w:numPr>
          <w:ilvl w:val="0"/>
          <w:numId w:val="1"/>
        </w:numPr>
        <w:spacing w:after="40" w:line="240" w:lineRule="auto"/>
        <w:contextualSpacing w:val="0"/>
        <w:rPr>
          <w:rFonts w:ascii="Arial" w:hAnsi="Arial" w:cs="Arial"/>
        </w:rPr>
      </w:pPr>
      <w:r w:rsidRPr="005536D5">
        <w:rPr>
          <w:rFonts w:ascii="Arial" w:hAnsi="Arial" w:cs="Arial"/>
          <w:bCs/>
        </w:rPr>
        <w:t>Check your credit report regula</w:t>
      </w:r>
      <w:r>
        <w:rPr>
          <w:rFonts w:ascii="Arial" w:hAnsi="Arial" w:cs="Arial"/>
          <w:bCs/>
        </w:rPr>
        <w:t xml:space="preserve">rly for unauthorized activity. </w:t>
      </w:r>
      <w:r w:rsidR="005D47CD" w:rsidRPr="005536D5">
        <w:rPr>
          <w:rFonts w:ascii="Arial" w:hAnsi="Arial" w:cs="Arial"/>
          <w:bCs/>
        </w:rPr>
        <w:t>Consider p</w:t>
      </w:r>
      <w:r w:rsidR="007724E0" w:rsidRPr="005536D5">
        <w:rPr>
          <w:rFonts w:ascii="Arial" w:hAnsi="Arial" w:cs="Arial"/>
          <w:bCs/>
        </w:rPr>
        <w:t>ut</w:t>
      </w:r>
      <w:r w:rsidR="005D47CD" w:rsidRPr="005536D5">
        <w:rPr>
          <w:rFonts w:ascii="Arial" w:hAnsi="Arial" w:cs="Arial"/>
          <w:bCs/>
        </w:rPr>
        <w:t>ting</w:t>
      </w:r>
      <w:r w:rsidR="007724E0" w:rsidRPr="005536D5">
        <w:rPr>
          <w:rFonts w:ascii="Arial" w:hAnsi="Arial" w:cs="Arial"/>
          <w:bCs/>
        </w:rPr>
        <w:t xml:space="preserve"> a security freeze on your credit file</w:t>
      </w:r>
      <w:r w:rsidR="00120B69" w:rsidRPr="005536D5">
        <w:rPr>
          <w:rFonts w:ascii="Arial" w:hAnsi="Arial" w:cs="Arial"/>
          <w:bCs/>
        </w:rPr>
        <w:t xml:space="preserve"> with the</w:t>
      </w:r>
      <w:r w:rsidR="008771CC" w:rsidRPr="005536D5">
        <w:rPr>
          <w:rFonts w:ascii="Arial" w:hAnsi="Arial" w:cs="Arial"/>
          <w:bCs/>
        </w:rPr>
        <w:t xml:space="preserve"> major credit bureaus</w:t>
      </w:r>
      <w:r w:rsidR="00B129B3">
        <w:rPr>
          <w:rFonts w:ascii="Arial" w:hAnsi="Arial" w:cs="Arial"/>
          <w:bCs/>
        </w:rPr>
        <w:t xml:space="preserve"> if you suspect you have been targeted for identity theft</w:t>
      </w:r>
      <w:r w:rsidR="00D97B04">
        <w:rPr>
          <w:rFonts w:ascii="Arial" w:hAnsi="Arial" w:cs="Arial"/>
          <w:bCs/>
        </w:rPr>
        <w:t xml:space="preserve">. </w:t>
      </w:r>
    </w:p>
    <w:p w:rsidR="005E26A9" w:rsidRPr="00D6564B" w:rsidRDefault="005E26A9" w:rsidP="005E26A9">
      <w:pPr>
        <w:spacing w:after="0" w:line="240" w:lineRule="auto"/>
        <w:rPr>
          <w:rFonts w:ascii="Arial" w:hAnsi="Arial" w:cs="Arial"/>
          <w:sz w:val="16"/>
          <w:szCs w:val="16"/>
        </w:rPr>
      </w:pPr>
    </w:p>
    <w:p w:rsidR="005E26A9" w:rsidRPr="00167AE7" w:rsidRDefault="00167AE7" w:rsidP="003600E1">
      <w:pPr>
        <w:spacing w:after="0" w:line="240" w:lineRule="auto"/>
        <w:rPr>
          <w:rFonts w:ascii="Arial" w:hAnsi="Arial" w:cs="Arial"/>
        </w:rPr>
      </w:pPr>
      <w:r>
        <w:rPr>
          <w:rFonts w:ascii="Arial" w:hAnsi="Arial" w:cs="Arial"/>
        </w:rPr>
        <w:t xml:space="preserve">If you </w:t>
      </w:r>
      <w:r w:rsidR="004F178E">
        <w:rPr>
          <w:rFonts w:ascii="Arial" w:hAnsi="Arial" w:cs="Arial"/>
        </w:rPr>
        <w:t xml:space="preserve">receive </w:t>
      </w:r>
      <w:r>
        <w:rPr>
          <w:rFonts w:ascii="Arial" w:hAnsi="Arial" w:cs="Arial"/>
        </w:rPr>
        <w:t xml:space="preserve">a tax-related phishing or suspicious email at work, report it according to your cybersecurity policy. </w:t>
      </w:r>
      <w:r w:rsidR="00BC0305" w:rsidRPr="00167AE7">
        <w:rPr>
          <w:rFonts w:ascii="Arial" w:hAnsi="Arial" w:cs="Arial"/>
        </w:rPr>
        <w:t xml:space="preserve">The IRS encourages taxpayers to send suspicious emails related to tax fraud to its </w:t>
      </w:r>
      <w:hyperlink r:id="rId9" w:history="1">
        <w:r w:rsidR="00BC0305" w:rsidRPr="00167AE7">
          <w:rPr>
            <w:rStyle w:val="Hyperlink"/>
            <w:rFonts w:ascii="Arial" w:hAnsi="Arial" w:cs="Arial"/>
          </w:rPr>
          <w:t>phishing@irs.gov</w:t>
        </w:r>
      </w:hyperlink>
      <w:r w:rsidR="00BC0305" w:rsidRPr="00167AE7">
        <w:rPr>
          <w:rFonts w:ascii="Arial" w:hAnsi="Arial" w:cs="Arial"/>
        </w:rPr>
        <w:t xml:space="preserve"> email account</w:t>
      </w:r>
      <w:r>
        <w:rPr>
          <w:rFonts w:ascii="Arial" w:hAnsi="Arial" w:cs="Arial"/>
        </w:rPr>
        <w:t xml:space="preserve"> or </w:t>
      </w:r>
      <w:r w:rsidR="00D31151">
        <w:rPr>
          <w:rFonts w:ascii="Arial" w:hAnsi="Arial" w:cs="Arial"/>
        </w:rPr>
        <w:t>to</w:t>
      </w:r>
      <w:r w:rsidRPr="004C633B">
        <w:rPr>
          <w:rFonts w:ascii="Arial" w:hAnsi="Arial" w:cs="Arial"/>
        </w:rPr>
        <w:t xml:space="preserve"> call the IRS at 800-908-4490.</w:t>
      </w:r>
      <w:r>
        <w:rPr>
          <w:rFonts w:ascii="Arial" w:hAnsi="Arial" w:cs="Arial"/>
        </w:rPr>
        <w:t xml:space="preserve"> </w:t>
      </w:r>
      <w:r w:rsidR="00313817" w:rsidRPr="00167AE7">
        <w:rPr>
          <w:rFonts w:ascii="Arial" w:hAnsi="Arial" w:cs="Arial"/>
        </w:rPr>
        <w:t xml:space="preserve">More information about tax scams </w:t>
      </w:r>
      <w:r>
        <w:rPr>
          <w:rFonts w:ascii="Arial" w:hAnsi="Arial" w:cs="Arial"/>
        </w:rPr>
        <w:t xml:space="preserve">is available on the </w:t>
      </w:r>
      <w:hyperlink r:id="rId10" w:history="1">
        <w:r w:rsidRPr="00167AE7">
          <w:rPr>
            <w:rStyle w:val="Hyperlink"/>
            <w:rFonts w:ascii="Arial" w:hAnsi="Arial" w:cs="Arial"/>
          </w:rPr>
          <w:t>IRS website</w:t>
        </w:r>
      </w:hyperlink>
      <w:r>
        <w:rPr>
          <w:rFonts w:ascii="Arial" w:hAnsi="Arial" w:cs="Arial"/>
        </w:rPr>
        <w:t xml:space="preserve"> and in the </w:t>
      </w:r>
      <w:hyperlink r:id="rId11" w:history="1">
        <w:r w:rsidRPr="00167AE7">
          <w:rPr>
            <w:rStyle w:val="Hyperlink"/>
            <w:rFonts w:ascii="Arial" w:hAnsi="Arial" w:cs="Arial"/>
          </w:rPr>
          <w:t>IRS Dirty Dozen</w:t>
        </w:r>
      </w:hyperlink>
      <w:r>
        <w:rPr>
          <w:rFonts w:ascii="Arial" w:hAnsi="Arial" w:cs="Arial"/>
        </w:rPr>
        <w:t xml:space="preserve"> list of tax scams</w:t>
      </w:r>
      <w:r w:rsidR="001A5DAD" w:rsidRPr="00167AE7">
        <w:rPr>
          <w:rFonts w:ascii="Arial" w:hAnsi="Arial" w:cs="Arial"/>
        </w:rPr>
        <w:t>.</w:t>
      </w:r>
    </w:p>
    <w:p w:rsidR="005E26A9" w:rsidRPr="00D6564B" w:rsidRDefault="005E26A9" w:rsidP="003600E1">
      <w:pPr>
        <w:spacing w:after="0" w:line="240" w:lineRule="auto"/>
        <w:rPr>
          <w:rFonts w:ascii="Arial" w:hAnsi="Arial" w:cs="Arial"/>
          <w:sz w:val="16"/>
          <w:szCs w:val="16"/>
        </w:rPr>
      </w:pPr>
    </w:p>
    <w:p w:rsidR="003600E1" w:rsidRDefault="003600E1" w:rsidP="003600E1">
      <w:pPr>
        <w:spacing w:after="0" w:line="240" w:lineRule="auto"/>
        <w:rPr>
          <w:rFonts w:ascii="Arial" w:hAnsi="Arial" w:cs="Arial"/>
        </w:rPr>
      </w:pPr>
      <w:r>
        <w:rPr>
          <w:rFonts w:ascii="Arial" w:hAnsi="Arial" w:cs="Arial"/>
        </w:rPr>
        <w:t>I</w:t>
      </w:r>
      <w:r w:rsidRPr="004C633B">
        <w:rPr>
          <w:rFonts w:ascii="Arial" w:hAnsi="Arial" w:cs="Arial"/>
        </w:rPr>
        <w:t xml:space="preserve">f you suspect you have </w:t>
      </w:r>
      <w:r w:rsidR="001A5DAD">
        <w:rPr>
          <w:rFonts w:ascii="Arial" w:hAnsi="Arial" w:cs="Arial"/>
        </w:rPr>
        <w:t>become</w:t>
      </w:r>
      <w:r w:rsidRPr="004C633B">
        <w:rPr>
          <w:rFonts w:ascii="Arial" w:hAnsi="Arial" w:cs="Arial"/>
        </w:rPr>
        <w:t xml:space="preserve"> a victim of </w:t>
      </w:r>
      <w:r w:rsidR="005E26A9">
        <w:rPr>
          <w:rFonts w:ascii="Arial" w:hAnsi="Arial" w:cs="Arial"/>
        </w:rPr>
        <w:t xml:space="preserve">tax </w:t>
      </w:r>
      <w:r w:rsidRPr="004C633B">
        <w:rPr>
          <w:rFonts w:ascii="Arial" w:hAnsi="Arial" w:cs="Arial"/>
        </w:rPr>
        <w:t xml:space="preserve">fraud or identity theft, the Federal Trade Commission (FTC) </w:t>
      </w:r>
      <w:hyperlink r:id="rId12" w:history="1">
        <w:r w:rsidR="00167AE7" w:rsidRPr="00167AE7">
          <w:rPr>
            <w:rStyle w:val="Hyperlink"/>
            <w:rFonts w:ascii="Arial" w:hAnsi="Arial" w:cs="Arial"/>
          </w:rPr>
          <w:t>Identity Theft website</w:t>
        </w:r>
      </w:hyperlink>
      <w:r w:rsidR="00167AE7">
        <w:rPr>
          <w:rFonts w:ascii="Arial" w:hAnsi="Arial" w:cs="Arial"/>
        </w:rPr>
        <w:t xml:space="preserve"> will </w:t>
      </w:r>
      <w:r w:rsidRPr="004C633B">
        <w:rPr>
          <w:rFonts w:ascii="Arial" w:hAnsi="Arial" w:cs="Arial"/>
        </w:rPr>
        <w:t>provide a step-by-step recovery plan.</w:t>
      </w:r>
      <w:r w:rsidR="007724E0">
        <w:rPr>
          <w:rFonts w:ascii="Arial" w:hAnsi="Arial" w:cs="Arial"/>
        </w:rPr>
        <w:t xml:space="preserve"> </w:t>
      </w:r>
      <w:r w:rsidRPr="004C633B">
        <w:rPr>
          <w:rFonts w:ascii="Arial" w:hAnsi="Arial" w:cs="Arial"/>
        </w:rPr>
        <w:t xml:space="preserve">It </w:t>
      </w:r>
      <w:r w:rsidR="005E26A9">
        <w:rPr>
          <w:rFonts w:ascii="Arial" w:hAnsi="Arial" w:cs="Arial"/>
        </w:rPr>
        <w:t xml:space="preserve">also </w:t>
      </w:r>
      <w:r w:rsidRPr="004C633B">
        <w:rPr>
          <w:rFonts w:ascii="Arial" w:hAnsi="Arial" w:cs="Arial"/>
        </w:rPr>
        <w:t xml:space="preserve">allows you to report if someone has filed a </w:t>
      </w:r>
      <w:r w:rsidR="00167AE7">
        <w:rPr>
          <w:rFonts w:ascii="Arial" w:hAnsi="Arial" w:cs="Arial"/>
        </w:rPr>
        <w:t xml:space="preserve">tax </w:t>
      </w:r>
      <w:r w:rsidRPr="004C633B">
        <w:rPr>
          <w:rFonts w:ascii="Arial" w:hAnsi="Arial" w:cs="Arial"/>
        </w:rPr>
        <w:t>return fraudulently in your name, if your information was exposed in a major data breach, and many other types of fraud.</w:t>
      </w:r>
      <w:r w:rsidR="007724E0">
        <w:rPr>
          <w:rFonts w:ascii="Arial" w:hAnsi="Arial" w:cs="Arial"/>
        </w:rPr>
        <w:t xml:space="preserve"> </w:t>
      </w:r>
    </w:p>
    <w:p w:rsidR="003342E6" w:rsidRDefault="003342E6" w:rsidP="00D6564B">
      <w:pPr>
        <w:spacing w:after="0" w:line="240" w:lineRule="auto"/>
        <w:rPr>
          <w:rStyle w:val="Hyperlink"/>
          <w:rFonts w:ascii="Arial" w:hAnsi="Arial" w:cs="Arial"/>
        </w:rPr>
      </w:pPr>
    </w:p>
    <w:p w:rsidR="00D6564B" w:rsidRDefault="00D6564B" w:rsidP="00D6564B">
      <w:pPr>
        <w:spacing w:after="0" w:line="240" w:lineRule="auto"/>
        <w:rPr>
          <w:rStyle w:val="Hyperlink"/>
          <w:rFonts w:ascii="Arial" w:hAnsi="Arial" w:cs="Arial"/>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36"/>
      </w:tblGrid>
      <w:tr w:rsidR="00D6564B" w:rsidTr="004F178E">
        <w:trPr>
          <w:trHeight w:hRule="exact" w:val="600"/>
        </w:trPr>
        <w:tc>
          <w:tcPr>
            <w:tcW w:w="4884" w:type="dxa"/>
            <w:hideMark/>
          </w:tcPr>
          <w:p w:rsidR="00D6564B" w:rsidRDefault="00D6564B" w:rsidP="004F178E">
            <w:pPr>
              <w:rPr>
                <w:rFonts w:ascii="Times New Roman" w:hAnsi="Times New Roman" w:cs="Times New Roman"/>
                <w:b/>
                <w:sz w:val="18"/>
                <w:szCs w:val="20"/>
              </w:rPr>
            </w:pPr>
            <w:r>
              <w:rPr>
                <w:rFonts w:ascii="Times New Roman" w:hAnsi="Times New Roman" w:cs="Times New Roman"/>
                <w:b/>
                <w:sz w:val="18"/>
                <w:szCs w:val="20"/>
              </w:rPr>
              <w:t xml:space="preserve">                         </w:t>
            </w:r>
            <w:r>
              <w:rPr>
                <w:noProof/>
              </w:rPr>
              <w:drawing>
                <wp:inline distT="0" distB="0" distL="0" distR="0" wp14:anchorId="349379F6" wp14:editId="18BAA1A5">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tc>
        <w:tc>
          <w:tcPr>
            <w:tcW w:w="4835" w:type="dxa"/>
          </w:tcPr>
          <w:p w:rsidR="00D6564B" w:rsidRDefault="00D6564B" w:rsidP="004F178E">
            <w:pPr>
              <w:jc w:val="center"/>
              <w:rPr>
                <w:rFonts w:ascii="Times New Roman" w:hAnsi="Times New Roman" w:cs="Times New Roman"/>
                <w:b/>
                <w:sz w:val="18"/>
                <w:szCs w:val="20"/>
              </w:rPr>
            </w:pPr>
            <w:r>
              <w:rPr>
                <w:rFonts w:ascii="Times New Roman" w:hAnsi="Times New Roman" w:cs="Times New Roman"/>
                <w:noProof/>
                <w:sz w:val="18"/>
                <w:szCs w:val="20"/>
              </w:rPr>
              <w:drawing>
                <wp:inline distT="0" distB="0" distL="0" distR="0" wp14:anchorId="4AD7F129" wp14:editId="594B90E7">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p w:rsidR="00D6564B" w:rsidRDefault="00D6564B" w:rsidP="004F178E">
            <w:pPr>
              <w:jc w:val="center"/>
              <w:rPr>
                <w:rFonts w:ascii="Times New Roman" w:hAnsi="Times New Roman" w:cs="Times New Roman"/>
                <w:b/>
                <w:sz w:val="18"/>
                <w:szCs w:val="20"/>
              </w:rPr>
            </w:pPr>
          </w:p>
          <w:p w:rsidR="00D6564B" w:rsidRDefault="00D6564B" w:rsidP="004F178E">
            <w:pPr>
              <w:jc w:val="center"/>
              <w:rPr>
                <w:rFonts w:ascii="Times New Roman" w:hAnsi="Times New Roman" w:cs="Times New Roman"/>
                <w:b/>
                <w:sz w:val="18"/>
                <w:szCs w:val="20"/>
              </w:rPr>
            </w:pPr>
          </w:p>
          <w:p w:rsidR="00D6564B" w:rsidRDefault="00D6564B" w:rsidP="004F178E">
            <w:pPr>
              <w:jc w:val="center"/>
              <w:rPr>
                <w:rFonts w:ascii="Times New Roman" w:hAnsi="Times New Roman" w:cs="Times New Roman"/>
                <w:b/>
                <w:sz w:val="18"/>
                <w:szCs w:val="20"/>
              </w:rPr>
            </w:pPr>
          </w:p>
        </w:tc>
      </w:tr>
      <w:tr w:rsidR="00D6564B" w:rsidTr="004F178E">
        <w:trPr>
          <w:trHeight w:val="1168"/>
        </w:trPr>
        <w:tc>
          <w:tcPr>
            <w:tcW w:w="9720" w:type="dxa"/>
            <w:gridSpan w:val="2"/>
          </w:tcPr>
          <w:p w:rsidR="00D6564B" w:rsidRDefault="00D6564B" w:rsidP="004F178E">
            <w:pPr>
              <w:jc w:val="both"/>
              <w:rPr>
                <w:rFonts w:ascii="Arial" w:hAnsi="Arial" w:cs="Arial"/>
                <w:i/>
                <w:sz w:val="16"/>
                <w:szCs w:val="20"/>
              </w:rPr>
            </w:pPr>
          </w:p>
          <w:p w:rsidR="00D6564B" w:rsidRDefault="00D6564B" w:rsidP="004F178E">
            <w:pPr>
              <w:jc w:val="both"/>
              <w:rPr>
                <w:rFonts w:ascii="Arial" w:hAnsi="Arial" w:cs="Arial"/>
                <w:i/>
                <w:sz w:val="16"/>
                <w:szCs w:val="20"/>
              </w:rPr>
            </w:pPr>
            <w:r>
              <w:rPr>
                <w:rFonts w:ascii="Arial" w:hAnsi="Arial" w:cs="Arial"/>
                <w:i/>
                <w:sz w:val="16"/>
                <w:szCs w:val="20"/>
              </w:rPr>
              <w:t>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rsidR="00D6564B" w:rsidRDefault="00D6564B" w:rsidP="004F178E">
            <w:pPr>
              <w:jc w:val="both"/>
              <w:rPr>
                <w:rFonts w:ascii="Arial" w:hAnsi="Arial" w:cs="Arial"/>
                <w:b/>
                <w:sz w:val="18"/>
                <w:szCs w:val="20"/>
              </w:rPr>
            </w:pPr>
            <w:r>
              <w:rPr>
                <w:rFonts w:ascii="Arial" w:hAnsi="Arial" w:cs="Arial"/>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rsidR="00D6564B" w:rsidRPr="0061098F" w:rsidRDefault="00D6564B" w:rsidP="005536D5">
      <w:pPr>
        <w:spacing w:after="240" w:line="240" w:lineRule="auto"/>
        <w:rPr>
          <w:rFonts w:ascii="Arial" w:hAnsi="Arial" w:cs="Arial"/>
        </w:rPr>
      </w:pPr>
    </w:p>
    <w:sectPr w:rsidR="00D6564B" w:rsidRPr="006109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59B" w:rsidRDefault="000D659B" w:rsidP="001645E1">
      <w:pPr>
        <w:spacing w:after="0" w:line="240" w:lineRule="auto"/>
      </w:pPr>
      <w:r>
        <w:separator/>
      </w:r>
    </w:p>
  </w:endnote>
  <w:endnote w:type="continuationSeparator" w:id="0">
    <w:p w:rsidR="000D659B" w:rsidRDefault="000D659B"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59B" w:rsidRDefault="000D659B" w:rsidP="001645E1">
      <w:pPr>
        <w:spacing w:after="0" w:line="240" w:lineRule="auto"/>
      </w:pPr>
      <w:r>
        <w:separator/>
      </w:r>
    </w:p>
  </w:footnote>
  <w:footnote w:type="continuationSeparator" w:id="0">
    <w:p w:rsidR="000D659B" w:rsidRDefault="000D659B" w:rsidP="0016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9119C"/>
    <w:multiLevelType w:val="hybridMultilevel"/>
    <w:tmpl w:val="74BE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D7415"/>
    <w:multiLevelType w:val="hybridMultilevel"/>
    <w:tmpl w:val="58AA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E4152"/>
    <w:multiLevelType w:val="hybridMultilevel"/>
    <w:tmpl w:val="76EC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8F"/>
    <w:rsid w:val="00007980"/>
    <w:rsid w:val="00012517"/>
    <w:rsid w:val="00037CB9"/>
    <w:rsid w:val="0008417C"/>
    <w:rsid w:val="000D51E9"/>
    <w:rsid w:val="000D659B"/>
    <w:rsid w:val="00120B69"/>
    <w:rsid w:val="00125915"/>
    <w:rsid w:val="001460A3"/>
    <w:rsid w:val="0015112E"/>
    <w:rsid w:val="001608FA"/>
    <w:rsid w:val="001645E1"/>
    <w:rsid w:val="00167AE7"/>
    <w:rsid w:val="00174ADC"/>
    <w:rsid w:val="00176D06"/>
    <w:rsid w:val="00182A7E"/>
    <w:rsid w:val="00192623"/>
    <w:rsid w:val="001A5DAD"/>
    <w:rsid w:val="001B05B4"/>
    <w:rsid w:val="001C4175"/>
    <w:rsid w:val="001D0C84"/>
    <w:rsid w:val="0026596F"/>
    <w:rsid w:val="00287D38"/>
    <w:rsid w:val="00292E56"/>
    <w:rsid w:val="002B0637"/>
    <w:rsid w:val="003120C6"/>
    <w:rsid w:val="00313817"/>
    <w:rsid w:val="003265C1"/>
    <w:rsid w:val="003342E6"/>
    <w:rsid w:val="003600E1"/>
    <w:rsid w:val="00387602"/>
    <w:rsid w:val="003933B8"/>
    <w:rsid w:val="0039393F"/>
    <w:rsid w:val="0039666F"/>
    <w:rsid w:val="003A7C01"/>
    <w:rsid w:val="003B65A8"/>
    <w:rsid w:val="003E5949"/>
    <w:rsid w:val="00407F4E"/>
    <w:rsid w:val="004206B5"/>
    <w:rsid w:val="00441419"/>
    <w:rsid w:val="004770E0"/>
    <w:rsid w:val="004C633B"/>
    <w:rsid w:val="004F178E"/>
    <w:rsid w:val="00547DF0"/>
    <w:rsid w:val="005536D5"/>
    <w:rsid w:val="00593710"/>
    <w:rsid w:val="005D47CD"/>
    <w:rsid w:val="005E26A9"/>
    <w:rsid w:val="0061098F"/>
    <w:rsid w:val="00636B30"/>
    <w:rsid w:val="00641A31"/>
    <w:rsid w:val="006C7EFD"/>
    <w:rsid w:val="00732CD7"/>
    <w:rsid w:val="00755D16"/>
    <w:rsid w:val="007724E0"/>
    <w:rsid w:val="00783AE7"/>
    <w:rsid w:val="007A6EB1"/>
    <w:rsid w:val="00813EC2"/>
    <w:rsid w:val="0082498B"/>
    <w:rsid w:val="00826B89"/>
    <w:rsid w:val="008635C8"/>
    <w:rsid w:val="008771CC"/>
    <w:rsid w:val="008C4E7D"/>
    <w:rsid w:val="008C777E"/>
    <w:rsid w:val="008E04A7"/>
    <w:rsid w:val="008E444C"/>
    <w:rsid w:val="008E7193"/>
    <w:rsid w:val="009035A9"/>
    <w:rsid w:val="0092182B"/>
    <w:rsid w:val="00990814"/>
    <w:rsid w:val="009E734E"/>
    <w:rsid w:val="009F5690"/>
    <w:rsid w:val="00A44670"/>
    <w:rsid w:val="00A73322"/>
    <w:rsid w:val="00AA70A8"/>
    <w:rsid w:val="00AB5B2C"/>
    <w:rsid w:val="00AC7B38"/>
    <w:rsid w:val="00AD6A5E"/>
    <w:rsid w:val="00B129B3"/>
    <w:rsid w:val="00B4672F"/>
    <w:rsid w:val="00B83475"/>
    <w:rsid w:val="00BC0305"/>
    <w:rsid w:val="00BC6C41"/>
    <w:rsid w:val="00BD46D8"/>
    <w:rsid w:val="00C16486"/>
    <w:rsid w:val="00C20C35"/>
    <w:rsid w:val="00C85AD3"/>
    <w:rsid w:val="00C945E9"/>
    <w:rsid w:val="00CE7662"/>
    <w:rsid w:val="00D023B4"/>
    <w:rsid w:val="00D21357"/>
    <w:rsid w:val="00D25356"/>
    <w:rsid w:val="00D31151"/>
    <w:rsid w:val="00D6564B"/>
    <w:rsid w:val="00D97B04"/>
    <w:rsid w:val="00ED44DC"/>
    <w:rsid w:val="00EE5C39"/>
    <w:rsid w:val="00EE61B3"/>
    <w:rsid w:val="00F524D3"/>
    <w:rsid w:val="00F75897"/>
    <w:rsid w:val="00F7606C"/>
    <w:rsid w:val="00FA4039"/>
    <w:rsid w:val="00FC6925"/>
    <w:rsid w:val="00FE44C2"/>
    <w:rsid w:val="00FE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iPriority w:val="99"/>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5E1"/>
  </w:style>
  <w:style w:type="character" w:customStyle="1" w:styleId="UnresolvedMention">
    <w:name w:val="Unresolved Mention"/>
    <w:basedOn w:val="DefaultParagraphFont"/>
    <w:uiPriority w:val="99"/>
    <w:semiHidden/>
    <w:unhideWhenUsed/>
    <w:rsid w:val="004C633B"/>
    <w:rPr>
      <w:color w:val="808080"/>
      <w:shd w:val="clear" w:color="auto" w:fill="E6E6E6"/>
    </w:rPr>
  </w:style>
  <w:style w:type="table" w:customStyle="1" w:styleId="TableGrid1">
    <w:name w:val="Table Grid1"/>
    <w:basedOn w:val="TableNormal"/>
    <w:next w:val="TableGrid"/>
    <w:uiPriority w:val="59"/>
    <w:rsid w:val="00D97B04"/>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97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42E6"/>
    <w:rPr>
      <w:color w:val="954F72" w:themeColor="followedHyperlink"/>
      <w:u w:val="single"/>
    </w:rPr>
  </w:style>
  <w:style w:type="character" w:styleId="CommentReference">
    <w:name w:val="annotation reference"/>
    <w:basedOn w:val="DefaultParagraphFont"/>
    <w:uiPriority w:val="99"/>
    <w:semiHidden/>
    <w:unhideWhenUsed/>
    <w:rsid w:val="00174ADC"/>
    <w:rPr>
      <w:sz w:val="18"/>
      <w:szCs w:val="18"/>
    </w:rPr>
  </w:style>
  <w:style w:type="paragraph" w:styleId="CommentText">
    <w:name w:val="annotation text"/>
    <w:basedOn w:val="Normal"/>
    <w:link w:val="CommentTextChar"/>
    <w:uiPriority w:val="99"/>
    <w:semiHidden/>
    <w:unhideWhenUsed/>
    <w:rsid w:val="00174ADC"/>
    <w:pPr>
      <w:spacing w:line="240" w:lineRule="auto"/>
    </w:pPr>
    <w:rPr>
      <w:sz w:val="24"/>
      <w:szCs w:val="24"/>
    </w:rPr>
  </w:style>
  <w:style w:type="character" w:customStyle="1" w:styleId="CommentTextChar">
    <w:name w:val="Comment Text Char"/>
    <w:basedOn w:val="DefaultParagraphFont"/>
    <w:link w:val="CommentText"/>
    <w:uiPriority w:val="99"/>
    <w:semiHidden/>
    <w:rsid w:val="00174ADC"/>
    <w:rPr>
      <w:sz w:val="24"/>
      <w:szCs w:val="24"/>
    </w:rPr>
  </w:style>
  <w:style w:type="paragraph" w:styleId="CommentSubject">
    <w:name w:val="annotation subject"/>
    <w:basedOn w:val="CommentText"/>
    <w:next w:val="CommentText"/>
    <w:link w:val="CommentSubjectChar"/>
    <w:uiPriority w:val="99"/>
    <w:semiHidden/>
    <w:unhideWhenUsed/>
    <w:rsid w:val="00174ADC"/>
    <w:rPr>
      <w:b/>
      <w:bCs/>
      <w:sz w:val="20"/>
      <w:szCs w:val="20"/>
    </w:rPr>
  </w:style>
  <w:style w:type="character" w:customStyle="1" w:styleId="CommentSubjectChar">
    <w:name w:val="Comment Subject Char"/>
    <w:basedOn w:val="CommentTextChar"/>
    <w:link w:val="CommentSubject"/>
    <w:uiPriority w:val="99"/>
    <w:semiHidden/>
    <w:rsid w:val="00174ADC"/>
    <w:rPr>
      <w:b/>
      <w:bCs/>
      <w:sz w:val="20"/>
      <w:szCs w:val="20"/>
    </w:rPr>
  </w:style>
  <w:style w:type="paragraph" w:styleId="BalloonText">
    <w:name w:val="Balloon Text"/>
    <w:basedOn w:val="Normal"/>
    <w:link w:val="BalloonTextChar"/>
    <w:uiPriority w:val="99"/>
    <w:semiHidden/>
    <w:unhideWhenUsed/>
    <w:rsid w:val="00174AD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4A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695614761">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ecurity.org/white-papers/ms-isac-security-primer-business-email-compromise/"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cisecurity.org/white-papers/ms-isac-security-primer-business-email-compromise/" TargetMode="External"/><Relationship Id="rId12" Type="http://schemas.openxmlformats.org/officeDocument/2006/relationships/hyperlink" Target="https://www.identitytheft.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newsroom/irs-summarizes-dirty-dozen-list-of-tax-scams-for-201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rs.gov/uac/tax-scams-consumer-alerts" TargetMode="External"/><Relationship Id="rId4" Type="http://schemas.openxmlformats.org/officeDocument/2006/relationships/webSettings" Target="webSettings.xml"/><Relationship Id="rId9" Type="http://schemas.openxmlformats.org/officeDocument/2006/relationships/hyperlink" Target="mailto:phishing@irs.gov"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7AA84D34.dotm</Template>
  <TotalTime>32</TotalTime>
  <Pages>1</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Mccray, Michael</dc:creator>
  <cp:keywords/>
  <dc:description/>
  <cp:lastModifiedBy>Stacey Wright</cp:lastModifiedBy>
  <cp:revision>3</cp:revision>
  <dcterms:created xsi:type="dcterms:W3CDTF">2018-03-14T21:08:00Z</dcterms:created>
  <dcterms:modified xsi:type="dcterms:W3CDTF">2018-03-14T21:15:00Z</dcterms:modified>
</cp:coreProperties>
</file>