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19987" w14:textId="77777777" w:rsidR="007C6A27" w:rsidRDefault="007C6A27"/>
    <w:tbl>
      <w:tblPr>
        <w:tblStyle w:val="TableGrid"/>
        <w:tblpPr w:leftFromText="180" w:rightFromText="180" w:vertAnchor="text" w:tblpY="-614"/>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985"/>
      </w:tblGrid>
      <w:tr w:rsidR="007C6A27" w:rsidRPr="007C6A27" w14:paraId="0BE0E602" w14:textId="77777777" w:rsidTr="007C6A27">
        <w:trPr>
          <w:trHeight w:val="1980"/>
        </w:trPr>
        <w:tc>
          <w:tcPr>
            <w:tcW w:w="9248" w:type="dxa"/>
            <w:gridSpan w:val="2"/>
            <w:shd w:val="clear" w:color="auto" w:fill="0086BF"/>
          </w:tcPr>
          <w:p w14:paraId="572B7A14" w14:textId="77777777" w:rsidR="007C6A27" w:rsidRPr="007C6A27" w:rsidRDefault="00FE4930" w:rsidP="007C6A27">
            <w:pPr>
              <w:jc w:val="right"/>
              <w:rPr>
                <w:rFonts w:ascii="Arial" w:hAnsi="Arial" w:cs="Arial"/>
                <w:color w:val="FFFFFF" w:themeColor="background1"/>
                <w:sz w:val="20"/>
              </w:rPr>
            </w:pPr>
            <w:r>
              <w:rPr>
                <w:rFonts w:ascii="Arial" w:hAnsi="Arial" w:cs="Arial"/>
                <w:color w:val="FFFFFF" w:themeColor="background1"/>
                <w:sz w:val="20"/>
              </w:rPr>
              <w:t>Decembe</w:t>
            </w:r>
            <w:r w:rsidR="007C6A27" w:rsidRPr="007C6A27">
              <w:rPr>
                <w:rFonts w:ascii="Arial" w:hAnsi="Arial" w:cs="Arial"/>
                <w:color w:val="FFFFFF" w:themeColor="background1"/>
                <w:sz w:val="20"/>
              </w:rPr>
              <w:t>r, 2017</w:t>
            </w:r>
          </w:p>
          <w:p w14:paraId="39F72749" w14:textId="77777777" w:rsidR="007C6A27" w:rsidRPr="007C6A27" w:rsidRDefault="00FE4930" w:rsidP="007C6A27">
            <w:pPr>
              <w:jc w:val="right"/>
              <w:rPr>
                <w:rFonts w:ascii="Arial" w:hAnsi="Arial" w:cs="Arial"/>
                <w:color w:val="FFFFFF" w:themeColor="background1"/>
                <w:sz w:val="20"/>
              </w:rPr>
            </w:pPr>
            <w:r>
              <w:rPr>
                <w:rFonts w:ascii="Arial" w:hAnsi="Arial" w:cs="Arial"/>
                <w:color w:val="FFFFFF" w:themeColor="background1"/>
                <w:sz w:val="20"/>
              </w:rPr>
              <w:t>Volume 12, Issue 12</w:t>
            </w:r>
            <w:r w:rsidR="007C6A27" w:rsidRPr="007C6A27">
              <w:rPr>
                <w:rFonts w:ascii="Arial" w:hAnsi="Arial" w:cs="Arial"/>
                <w:color w:val="FFFFFF" w:themeColor="background1"/>
                <w:sz w:val="20"/>
              </w:rPr>
              <w:t xml:space="preserve"> </w:t>
            </w:r>
          </w:p>
          <w:p w14:paraId="59AAE313" w14:textId="77777777" w:rsidR="007C6A27" w:rsidRPr="007C6A27" w:rsidRDefault="007C6A27" w:rsidP="007C6A27">
            <w:pPr>
              <w:rPr>
                <w:rFonts w:ascii="Arial" w:hAnsi="Arial" w:cs="Arial"/>
              </w:rPr>
            </w:pPr>
            <w:r w:rsidRPr="007C6A27">
              <w:rPr>
                <w:rFonts w:ascii="Arial" w:hAnsi="Arial" w:cs="Arial"/>
              </w:rPr>
              <w:t xml:space="preserve">   </w:t>
            </w:r>
          </w:p>
          <w:p w14:paraId="0BD63BA7" w14:textId="77777777" w:rsidR="007C6A27" w:rsidRPr="007C6A27" w:rsidRDefault="00FE4930" w:rsidP="007C6A27">
            <w:pPr>
              <w:jc w:val="center"/>
              <w:rPr>
                <w:rFonts w:ascii="Arial" w:hAnsi="Arial" w:cs="Arial"/>
                <w:color w:val="FFFFFF" w:themeColor="background1"/>
                <w:sz w:val="48"/>
                <w:szCs w:val="52"/>
              </w:rPr>
            </w:pPr>
            <w:bookmarkStart w:id="0" w:name="_GoBack"/>
            <w:r>
              <w:rPr>
                <w:rFonts w:ascii="Arial" w:hAnsi="Arial" w:cs="Arial"/>
                <w:color w:val="FFFFFF" w:themeColor="background1"/>
                <w:sz w:val="48"/>
                <w:szCs w:val="52"/>
              </w:rPr>
              <w:t>Avoiding Holiday Scams</w:t>
            </w:r>
          </w:p>
          <w:bookmarkEnd w:id="0"/>
          <w:p w14:paraId="34BB30CA" w14:textId="77777777" w:rsidR="007C6A27" w:rsidRPr="007C6A27" w:rsidRDefault="007C6A27" w:rsidP="007C6A27">
            <w:pPr>
              <w:jc w:val="center"/>
              <w:rPr>
                <w:rFonts w:ascii="Arial" w:hAnsi="Arial" w:cs="Arial"/>
                <w:color w:val="FFFFFF" w:themeColor="background1"/>
              </w:rPr>
            </w:pPr>
          </w:p>
          <w:p w14:paraId="0C4B74ED" w14:textId="77777777" w:rsidR="007C6A27" w:rsidRPr="007C6A27" w:rsidRDefault="007C6A27" w:rsidP="007C6A27">
            <w:pPr>
              <w:jc w:val="center"/>
              <w:rPr>
                <w:rFonts w:ascii="Arial" w:hAnsi="Arial" w:cs="Arial"/>
                <w:b/>
                <w:color w:val="FFFFFF" w:themeColor="background1"/>
              </w:rPr>
            </w:pPr>
          </w:p>
          <w:p w14:paraId="45D15CC6" w14:textId="77777777" w:rsidR="007C6A27" w:rsidRPr="007C6A27" w:rsidRDefault="007C6A27" w:rsidP="007C6A27">
            <w:pPr>
              <w:jc w:val="center"/>
              <w:rPr>
                <w:rFonts w:ascii="Georgia" w:hAnsi="Georgia"/>
              </w:rPr>
            </w:pPr>
          </w:p>
        </w:tc>
      </w:tr>
      <w:tr w:rsidR="007C6A27" w:rsidRPr="007C6A27" w14:paraId="00576C14" w14:textId="77777777" w:rsidTr="007C6A27">
        <w:trPr>
          <w:trHeight w:val="1958"/>
        </w:trPr>
        <w:tc>
          <w:tcPr>
            <w:tcW w:w="4263" w:type="dxa"/>
            <w:vAlign w:val="center"/>
          </w:tcPr>
          <w:p w14:paraId="4DE4988B" w14:textId="77777777" w:rsidR="007C6A27" w:rsidRPr="007C6A27" w:rsidRDefault="007C6A27" w:rsidP="007C6A27">
            <w:pPr>
              <w:jc w:val="center"/>
              <w:rPr>
                <w:rFonts w:asciiTheme="majorHAnsi" w:hAnsiTheme="majorHAnsi"/>
                <w:i/>
                <w:color w:val="7F7F7F" w:themeColor="text1" w:themeTint="80"/>
              </w:rPr>
            </w:pPr>
          </w:p>
          <w:p w14:paraId="55BCE0B7" w14:textId="77777777" w:rsidR="007C6A27" w:rsidRPr="007C6A27" w:rsidRDefault="007C6A27" w:rsidP="007C6A27">
            <w:pPr>
              <w:jc w:val="center"/>
              <w:rPr>
                <w:rFonts w:asciiTheme="majorHAnsi" w:hAnsiTheme="majorHAnsi"/>
                <w:i/>
                <w:color w:val="7F7F7F" w:themeColor="text1" w:themeTint="80"/>
              </w:rPr>
            </w:pPr>
            <w:r w:rsidRPr="007C6A27">
              <w:rPr>
                <w:rFonts w:asciiTheme="majorHAnsi" w:hAnsiTheme="majorHAnsi"/>
                <w:i/>
                <w:color w:val="7F7F7F" w:themeColor="text1" w:themeTint="80"/>
              </w:rPr>
              <w:t>Insert your agency logo here</w:t>
            </w:r>
          </w:p>
          <w:p w14:paraId="4A05AC9D" w14:textId="77777777" w:rsidR="007C6A27" w:rsidRPr="007C6A27" w:rsidRDefault="007C6A27" w:rsidP="007C6A27">
            <w:pPr>
              <w:rPr>
                <w:rFonts w:asciiTheme="majorHAnsi" w:hAnsiTheme="majorHAnsi"/>
                <w:i/>
                <w:color w:val="7F7F7F" w:themeColor="text1" w:themeTint="80"/>
              </w:rPr>
            </w:pPr>
          </w:p>
        </w:tc>
        <w:tc>
          <w:tcPr>
            <w:tcW w:w="4985" w:type="dxa"/>
            <w:vAlign w:val="center"/>
            <w:hideMark/>
          </w:tcPr>
          <w:p w14:paraId="56BBDE99" w14:textId="77777777" w:rsidR="007C6A27" w:rsidRPr="007C6A27" w:rsidRDefault="007C6A27" w:rsidP="007C6A27">
            <w:pPr>
              <w:rPr>
                <w:rFonts w:asciiTheme="majorHAnsi" w:hAnsiTheme="majorHAnsi"/>
                <w:i/>
                <w:color w:val="7F7F7F" w:themeColor="text1" w:themeTint="80"/>
              </w:rPr>
            </w:pPr>
            <w:r w:rsidRPr="007C6A27">
              <w:rPr>
                <w:rFonts w:asciiTheme="majorHAnsi" w:hAnsiTheme="majorHAnsi"/>
                <w:i/>
                <w:color w:val="7F7F7F" w:themeColor="text1" w:themeTint="80"/>
              </w:rPr>
              <w:t>Insert your agency name and contact info here</w:t>
            </w:r>
          </w:p>
        </w:tc>
      </w:tr>
    </w:tbl>
    <w:p w14:paraId="34D9DC3C" w14:textId="77777777" w:rsidR="007C6A27" w:rsidRPr="007C6A27" w:rsidRDefault="007C6A27" w:rsidP="007C6A27">
      <w:pPr>
        <w:spacing w:after="0" w:line="240" w:lineRule="auto"/>
        <w:rPr>
          <w:rFonts w:ascii="Arial" w:hAnsi="Arial" w:cs="Arial"/>
          <w:u w:val="single"/>
        </w:rPr>
      </w:pPr>
    </w:p>
    <w:p w14:paraId="24E2C0A4" w14:textId="77777777" w:rsidR="007C6A27" w:rsidRPr="007C6A27" w:rsidRDefault="007C6A27" w:rsidP="007C6A27">
      <w:pPr>
        <w:spacing w:after="0" w:line="240" w:lineRule="auto"/>
        <w:rPr>
          <w:rFonts w:ascii="Arial" w:hAnsi="Arial" w:cs="Arial"/>
          <w:b/>
          <w:sz w:val="28"/>
          <w:u w:val="single"/>
        </w:rPr>
      </w:pPr>
      <w:r w:rsidRPr="007C6A27">
        <w:rPr>
          <w:rFonts w:ascii="Arial" w:hAnsi="Arial" w:cs="Arial"/>
          <w:b/>
          <w:sz w:val="28"/>
          <w:u w:val="single"/>
        </w:rPr>
        <w:t xml:space="preserve">From the desk of *Insert Name Here*____________________________                                                                                         </w:t>
      </w:r>
    </w:p>
    <w:p w14:paraId="2A052973" w14:textId="77777777" w:rsidR="007C6A27" w:rsidRDefault="007C6A27"/>
    <w:p w14:paraId="2313DA66" w14:textId="77777777" w:rsidR="009A133F" w:rsidRDefault="00524EF8">
      <w:pPr>
        <w:rPr>
          <w:rFonts w:ascii="Arial" w:hAnsi="Arial" w:cs="Arial"/>
        </w:rPr>
      </w:pPr>
      <w:r>
        <w:rPr>
          <w:rFonts w:ascii="Arial" w:hAnsi="Arial" w:cs="Arial"/>
        </w:rPr>
        <w:t>T</w:t>
      </w:r>
      <w:r w:rsidR="0029121D" w:rsidRPr="00CE3B10">
        <w:rPr>
          <w:rFonts w:ascii="Arial" w:hAnsi="Arial" w:cs="Arial"/>
        </w:rPr>
        <w:t>he holiday season</w:t>
      </w:r>
      <w:r>
        <w:rPr>
          <w:rFonts w:ascii="Arial" w:hAnsi="Arial" w:cs="Arial"/>
        </w:rPr>
        <w:t xml:space="preserve"> is a great time to</w:t>
      </w:r>
      <w:r w:rsidR="0029121D" w:rsidRPr="00CE3B10">
        <w:rPr>
          <w:rFonts w:ascii="Arial" w:hAnsi="Arial" w:cs="Arial"/>
        </w:rPr>
        <w:t xml:space="preserve"> make charitable gifts to support the causes </w:t>
      </w:r>
      <w:r>
        <w:rPr>
          <w:rFonts w:ascii="Arial" w:hAnsi="Arial" w:cs="Arial"/>
        </w:rPr>
        <w:t>you</w:t>
      </w:r>
      <w:r w:rsidR="0029121D" w:rsidRPr="00CE3B10">
        <w:rPr>
          <w:rFonts w:ascii="Arial" w:hAnsi="Arial" w:cs="Arial"/>
        </w:rPr>
        <w:t xml:space="preserve"> care about</w:t>
      </w:r>
      <w:r w:rsidR="001C1E19" w:rsidRPr="00CE3B10">
        <w:rPr>
          <w:rFonts w:ascii="Arial" w:hAnsi="Arial" w:cs="Arial"/>
        </w:rPr>
        <w:t>, and charities</w:t>
      </w:r>
      <w:r w:rsidR="00300366">
        <w:rPr>
          <w:rFonts w:ascii="Arial" w:hAnsi="Arial" w:cs="Arial"/>
        </w:rPr>
        <w:t xml:space="preserve"> often</w:t>
      </w:r>
      <w:r w:rsidR="001C1E19" w:rsidRPr="00CE3B10">
        <w:rPr>
          <w:rFonts w:ascii="Arial" w:hAnsi="Arial" w:cs="Arial"/>
        </w:rPr>
        <w:t xml:space="preserve"> run end</w:t>
      </w:r>
      <w:r w:rsidR="00FC207D">
        <w:rPr>
          <w:rFonts w:ascii="Arial" w:hAnsi="Arial" w:cs="Arial"/>
        </w:rPr>
        <w:t>-</w:t>
      </w:r>
      <w:r w:rsidR="001C1E19" w:rsidRPr="00CE3B10">
        <w:rPr>
          <w:rFonts w:ascii="Arial" w:hAnsi="Arial" w:cs="Arial"/>
        </w:rPr>
        <w:t>of</w:t>
      </w:r>
      <w:r w:rsidR="00FC207D">
        <w:rPr>
          <w:rFonts w:ascii="Arial" w:hAnsi="Arial" w:cs="Arial"/>
        </w:rPr>
        <w:t>-</w:t>
      </w:r>
      <w:r w:rsidR="001C1E19" w:rsidRPr="00CE3B10">
        <w:rPr>
          <w:rFonts w:ascii="Arial" w:hAnsi="Arial" w:cs="Arial"/>
        </w:rPr>
        <w:t>year fundraising campaigns</w:t>
      </w:r>
      <w:r w:rsidR="0029121D" w:rsidRPr="00CE3B10">
        <w:rPr>
          <w:rFonts w:ascii="Arial" w:hAnsi="Arial" w:cs="Arial"/>
        </w:rPr>
        <w:t xml:space="preserve">. However, criminals take advantage of </w:t>
      </w:r>
      <w:r w:rsidR="001C1E19" w:rsidRPr="00CE3B10">
        <w:rPr>
          <w:rFonts w:ascii="Arial" w:hAnsi="Arial" w:cs="Arial"/>
        </w:rPr>
        <w:t xml:space="preserve">this fact </w:t>
      </w:r>
      <w:r w:rsidR="0029121D" w:rsidRPr="00CE3B10">
        <w:rPr>
          <w:rFonts w:ascii="Arial" w:hAnsi="Arial" w:cs="Arial"/>
        </w:rPr>
        <w:t xml:space="preserve">and run </w:t>
      </w:r>
      <w:r w:rsidR="00FC207D">
        <w:rPr>
          <w:rFonts w:ascii="Arial" w:hAnsi="Arial" w:cs="Arial"/>
        </w:rPr>
        <w:t xml:space="preserve">scams and </w:t>
      </w:r>
      <w:r w:rsidR="0029121D" w:rsidRPr="00CE3B10">
        <w:rPr>
          <w:rFonts w:ascii="Arial" w:hAnsi="Arial" w:cs="Arial"/>
        </w:rPr>
        <w:t>fraud</w:t>
      </w:r>
      <w:r w:rsidR="00FC207D">
        <w:rPr>
          <w:rFonts w:ascii="Arial" w:hAnsi="Arial" w:cs="Arial"/>
        </w:rPr>
        <w:t xml:space="preserve">s </w:t>
      </w:r>
      <w:r w:rsidR="001C1E19" w:rsidRPr="00CE3B10">
        <w:rPr>
          <w:rFonts w:ascii="Arial" w:hAnsi="Arial" w:cs="Arial"/>
        </w:rPr>
        <w:t>of their own to fool consumers into giving them money instead</w:t>
      </w:r>
      <w:r w:rsidR="00FE4930" w:rsidRPr="00CE3B10">
        <w:rPr>
          <w:rFonts w:ascii="Arial" w:hAnsi="Arial" w:cs="Arial"/>
        </w:rPr>
        <w:t>.</w:t>
      </w:r>
      <w:r w:rsidR="001C1E19" w:rsidRPr="00CE3B10">
        <w:rPr>
          <w:rFonts w:ascii="Arial" w:hAnsi="Arial" w:cs="Arial"/>
        </w:rPr>
        <w:t xml:space="preserve"> </w:t>
      </w:r>
      <w:r w:rsidR="00D31CB7" w:rsidRPr="00CE3B10">
        <w:rPr>
          <w:rFonts w:ascii="Arial" w:hAnsi="Arial" w:cs="Arial"/>
        </w:rPr>
        <w:t>Below are some common scam</w:t>
      </w:r>
      <w:r w:rsidR="00FC207D">
        <w:rPr>
          <w:rFonts w:ascii="Arial" w:hAnsi="Arial" w:cs="Arial"/>
        </w:rPr>
        <w:t>s and frauds</w:t>
      </w:r>
      <w:r w:rsidR="00D31CB7" w:rsidRPr="00CE3B10">
        <w:rPr>
          <w:rFonts w:ascii="Arial" w:hAnsi="Arial" w:cs="Arial"/>
        </w:rPr>
        <w:t xml:space="preserve"> used by cybercriminals and some tips on how to avoid them</w:t>
      </w:r>
      <w:r w:rsidR="006A1330">
        <w:rPr>
          <w:rFonts w:ascii="Arial" w:hAnsi="Arial" w:cs="Arial"/>
        </w:rPr>
        <w:t>. I</w:t>
      </w:r>
      <w:r w:rsidR="00D31CB7">
        <w:rPr>
          <w:rFonts w:ascii="Arial" w:hAnsi="Arial" w:cs="Arial"/>
        </w:rPr>
        <w:t>f you can</w:t>
      </w:r>
      <w:r w:rsidR="001C1E19" w:rsidRPr="00CE3B10">
        <w:rPr>
          <w:rFonts w:ascii="Arial" w:hAnsi="Arial" w:cs="Arial"/>
        </w:rPr>
        <w:t xml:space="preserve"> spot these seasonal </w:t>
      </w:r>
      <w:r w:rsidR="00FC207D">
        <w:rPr>
          <w:rFonts w:ascii="Arial" w:hAnsi="Arial" w:cs="Arial"/>
        </w:rPr>
        <w:t>tricks</w:t>
      </w:r>
      <w:r w:rsidR="00D31CB7">
        <w:rPr>
          <w:rFonts w:ascii="Arial" w:hAnsi="Arial" w:cs="Arial"/>
        </w:rPr>
        <w:t>,</w:t>
      </w:r>
      <w:r w:rsidR="001C1E19" w:rsidRPr="00CE3B10">
        <w:rPr>
          <w:rFonts w:ascii="Arial" w:hAnsi="Arial" w:cs="Arial"/>
        </w:rPr>
        <w:t xml:space="preserve"> </w:t>
      </w:r>
      <w:r w:rsidR="00D31CB7">
        <w:rPr>
          <w:rFonts w:ascii="Arial" w:hAnsi="Arial" w:cs="Arial"/>
        </w:rPr>
        <w:t xml:space="preserve">you are </w:t>
      </w:r>
      <w:r w:rsidR="00FC207D">
        <w:rPr>
          <w:rFonts w:ascii="Arial" w:hAnsi="Arial" w:cs="Arial"/>
        </w:rPr>
        <w:t xml:space="preserve">more likely to ensure your </w:t>
      </w:r>
      <w:r w:rsidR="006A1330">
        <w:rPr>
          <w:rFonts w:ascii="Arial" w:hAnsi="Arial" w:cs="Arial"/>
        </w:rPr>
        <w:t xml:space="preserve">donation </w:t>
      </w:r>
      <w:r w:rsidR="00FC207D">
        <w:rPr>
          <w:rFonts w:ascii="Arial" w:hAnsi="Arial" w:cs="Arial"/>
        </w:rPr>
        <w:t>goes where you intend it to go</w:t>
      </w:r>
      <w:r w:rsidR="00FE4930" w:rsidRPr="00CE3B10">
        <w:rPr>
          <w:rFonts w:ascii="Arial" w:hAnsi="Arial" w:cs="Arial"/>
        </w:rPr>
        <w:t>.</w:t>
      </w:r>
    </w:p>
    <w:p w14:paraId="4BAE48AE" w14:textId="77777777" w:rsidR="005B5D20" w:rsidRPr="00CE3B10" w:rsidRDefault="005B5D20">
      <w:pPr>
        <w:rPr>
          <w:rFonts w:ascii="Arial" w:hAnsi="Arial" w:cs="Arial"/>
        </w:rPr>
      </w:pPr>
    </w:p>
    <w:p w14:paraId="78271BF1" w14:textId="77777777" w:rsidR="00CE3B10" w:rsidRPr="000A1F69" w:rsidRDefault="00CE3B10">
      <w:pPr>
        <w:rPr>
          <w:rFonts w:ascii="Arial" w:hAnsi="Arial" w:cs="Arial"/>
          <w:b/>
          <w:i/>
          <w:sz w:val="24"/>
          <w:szCs w:val="24"/>
        </w:rPr>
      </w:pPr>
      <w:r w:rsidRPr="000A1F69">
        <w:rPr>
          <w:rFonts w:ascii="Arial" w:hAnsi="Arial" w:cs="Arial"/>
          <w:b/>
          <w:i/>
          <w:sz w:val="24"/>
          <w:szCs w:val="24"/>
        </w:rPr>
        <w:t xml:space="preserve">Fake </w:t>
      </w:r>
      <w:r w:rsidR="005C5DA6">
        <w:rPr>
          <w:rFonts w:ascii="Arial" w:hAnsi="Arial" w:cs="Arial"/>
          <w:b/>
          <w:i/>
          <w:sz w:val="24"/>
          <w:szCs w:val="24"/>
        </w:rPr>
        <w:t>C</w:t>
      </w:r>
      <w:r w:rsidRPr="000A1F69">
        <w:rPr>
          <w:rFonts w:ascii="Arial" w:hAnsi="Arial" w:cs="Arial"/>
          <w:b/>
          <w:i/>
          <w:sz w:val="24"/>
          <w:szCs w:val="24"/>
        </w:rPr>
        <w:t xml:space="preserve">harity </w:t>
      </w:r>
      <w:r w:rsidR="005C5DA6">
        <w:rPr>
          <w:rFonts w:ascii="Arial" w:hAnsi="Arial" w:cs="Arial"/>
          <w:b/>
          <w:i/>
          <w:sz w:val="24"/>
          <w:szCs w:val="24"/>
        </w:rPr>
        <w:t>W</w:t>
      </w:r>
      <w:r w:rsidRPr="000A1F69">
        <w:rPr>
          <w:rFonts w:ascii="Arial" w:hAnsi="Arial" w:cs="Arial"/>
          <w:b/>
          <w:i/>
          <w:sz w:val="24"/>
          <w:szCs w:val="24"/>
        </w:rPr>
        <w:t>ebsites</w:t>
      </w:r>
    </w:p>
    <w:p w14:paraId="0F67D980" w14:textId="77777777" w:rsidR="005C5DA6" w:rsidRDefault="005C5DA6">
      <w:pPr>
        <w:rPr>
          <w:rFonts w:ascii="Arial" w:hAnsi="Arial" w:cs="Arial"/>
        </w:rPr>
      </w:pPr>
      <w:r>
        <w:rPr>
          <w:rFonts w:ascii="Arial" w:hAnsi="Arial" w:cs="Arial"/>
        </w:rPr>
        <w:t>One of the most convincing ways for</w:t>
      </w:r>
      <w:r w:rsidR="00CE3B10">
        <w:rPr>
          <w:rFonts w:ascii="Arial" w:hAnsi="Arial" w:cs="Arial"/>
        </w:rPr>
        <w:t xml:space="preserve"> </w:t>
      </w:r>
      <w:r>
        <w:rPr>
          <w:rFonts w:ascii="Arial" w:hAnsi="Arial" w:cs="Arial"/>
        </w:rPr>
        <w:t>cyberc</w:t>
      </w:r>
      <w:r w:rsidR="00CE3B10">
        <w:rPr>
          <w:rFonts w:ascii="Arial" w:hAnsi="Arial" w:cs="Arial"/>
        </w:rPr>
        <w:t xml:space="preserve">riminals </w:t>
      </w:r>
      <w:r>
        <w:rPr>
          <w:rFonts w:ascii="Arial" w:hAnsi="Arial" w:cs="Arial"/>
        </w:rPr>
        <w:t xml:space="preserve">to </w:t>
      </w:r>
      <w:r w:rsidR="00CE3B10">
        <w:rPr>
          <w:rFonts w:ascii="Arial" w:hAnsi="Arial" w:cs="Arial"/>
        </w:rPr>
        <w:t xml:space="preserve">exploit </w:t>
      </w:r>
      <w:r>
        <w:rPr>
          <w:rFonts w:ascii="Arial" w:hAnsi="Arial" w:cs="Arial"/>
        </w:rPr>
        <w:t xml:space="preserve">charitable giving </w:t>
      </w:r>
      <w:r w:rsidR="00CE3B10">
        <w:rPr>
          <w:rFonts w:ascii="Arial" w:hAnsi="Arial" w:cs="Arial"/>
        </w:rPr>
        <w:t xml:space="preserve">is by creating convincing charity </w:t>
      </w:r>
      <w:r>
        <w:rPr>
          <w:rFonts w:ascii="Arial" w:hAnsi="Arial" w:cs="Arial"/>
        </w:rPr>
        <w:t>web</w:t>
      </w:r>
      <w:r w:rsidR="00CE3B10">
        <w:rPr>
          <w:rFonts w:ascii="Arial" w:hAnsi="Arial" w:cs="Arial"/>
        </w:rPr>
        <w:t>sites</w:t>
      </w:r>
      <w:r>
        <w:rPr>
          <w:rFonts w:ascii="Arial" w:hAnsi="Arial" w:cs="Arial"/>
        </w:rPr>
        <w:t>. These websites</w:t>
      </w:r>
      <w:r w:rsidR="00CE3B10">
        <w:rPr>
          <w:rFonts w:ascii="Arial" w:hAnsi="Arial" w:cs="Arial"/>
        </w:rPr>
        <w:t xml:space="preserve"> are in fact fraudulent and may </w:t>
      </w:r>
      <w:r w:rsidR="00534B67">
        <w:rPr>
          <w:rFonts w:ascii="Arial" w:hAnsi="Arial" w:cs="Arial"/>
        </w:rPr>
        <w:t>copy an existing charity’s site</w:t>
      </w:r>
      <w:r>
        <w:rPr>
          <w:rFonts w:ascii="Arial" w:hAnsi="Arial" w:cs="Arial"/>
        </w:rPr>
        <w:t xml:space="preserve"> or use the charity’s name and branding</w:t>
      </w:r>
      <w:r w:rsidR="00CE3B10">
        <w:rPr>
          <w:rFonts w:ascii="Arial" w:hAnsi="Arial" w:cs="Arial"/>
        </w:rPr>
        <w:t xml:space="preserve">. </w:t>
      </w:r>
      <w:r>
        <w:rPr>
          <w:rFonts w:ascii="Arial" w:hAnsi="Arial" w:cs="Arial"/>
        </w:rPr>
        <w:t>While few techniques are fool proof for detecting fake or malicious websites, try to follow these recommendations:</w:t>
      </w:r>
    </w:p>
    <w:p w14:paraId="1E0FBB2D" w14:textId="77777777" w:rsidR="00F44FFF" w:rsidRDefault="00F44FFF" w:rsidP="0013575E">
      <w:pPr>
        <w:pStyle w:val="ListParagraph"/>
        <w:numPr>
          <w:ilvl w:val="0"/>
          <w:numId w:val="1"/>
        </w:numPr>
        <w:rPr>
          <w:rFonts w:ascii="Arial" w:hAnsi="Arial" w:cs="Arial"/>
        </w:rPr>
      </w:pPr>
      <w:r>
        <w:rPr>
          <w:rFonts w:ascii="Arial" w:hAnsi="Arial" w:cs="Arial"/>
        </w:rPr>
        <w:t xml:space="preserve">Whenever possible, browse directly to the charity by entering the charity’s URL directly into your browser’s address bar. </w:t>
      </w:r>
    </w:p>
    <w:p w14:paraId="5C8C5F40" w14:textId="77777777" w:rsidR="00F44FFF" w:rsidRDefault="00F44FFF" w:rsidP="0013575E">
      <w:pPr>
        <w:pStyle w:val="ListParagraph"/>
        <w:numPr>
          <w:ilvl w:val="0"/>
          <w:numId w:val="1"/>
        </w:numPr>
        <w:rPr>
          <w:rFonts w:ascii="Arial" w:hAnsi="Arial" w:cs="Arial"/>
        </w:rPr>
      </w:pPr>
      <w:r>
        <w:rPr>
          <w:rFonts w:ascii="Arial" w:hAnsi="Arial" w:cs="Arial"/>
        </w:rPr>
        <w:t xml:space="preserve">If you are not sure of the charity’s URL, an Internet search can help, but instead of automatically clicking on the first link, look at the top few links. If the top link is what you want, great, but if you see several very similar links this could indicate one of them is a potentially fraudulent website. </w:t>
      </w:r>
    </w:p>
    <w:p w14:paraId="102EF30B" w14:textId="77777777" w:rsidR="00F44FFF" w:rsidRDefault="005C5DA6" w:rsidP="0013575E">
      <w:pPr>
        <w:pStyle w:val="ListParagraph"/>
        <w:numPr>
          <w:ilvl w:val="0"/>
          <w:numId w:val="1"/>
        </w:numPr>
        <w:rPr>
          <w:rFonts w:ascii="Arial" w:hAnsi="Arial" w:cs="Arial"/>
        </w:rPr>
      </w:pPr>
      <w:r>
        <w:rPr>
          <w:rFonts w:ascii="Arial" w:hAnsi="Arial" w:cs="Arial"/>
        </w:rPr>
        <w:t xml:space="preserve">Carefully study the website’s URL for typos, such as two “v” characters in place of a “w” or an “i” instead of an “l.” If you’re not sure about a potential typo, try changing to all capitals or a different font. </w:t>
      </w:r>
    </w:p>
    <w:p w14:paraId="742EA9D6" w14:textId="77777777" w:rsidR="005C5DA6" w:rsidRDefault="00F44FFF" w:rsidP="0013575E">
      <w:pPr>
        <w:pStyle w:val="ListParagraph"/>
        <w:numPr>
          <w:ilvl w:val="0"/>
          <w:numId w:val="1"/>
        </w:numPr>
        <w:rPr>
          <w:rFonts w:ascii="Arial" w:hAnsi="Arial" w:cs="Arial"/>
        </w:rPr>
      </w:pPr>
      <w:r>
        <w:rPr>
          <w:rFonts w:ascii="Arial" w:hAnsi="Arial" w:cs="Arial"/>
        </w:rPr>
        <w:lastRenderedPageBreak/>
        <w:t xml:space="preserve">Fraudulent charity websites frequently use domain names and email addresses that sound legitimate. You can do a little research into what the correct domain name and email address should be by looking into the organization using resources recommended by the Federal Trade Commission in their </w:t>
      </w:r>
      <w:hyperlink r:id="rId5" w:history="1">
        <w:r w:rsidRPr="00F44FFF">
          <w:rPr>
            <w:rStyle w:val="Hyperlink"/>
            <w:rFonts w:ascii="Arial" w:hAnsi="Arial" w:cs="Arial"/>
          </w:rPr>
          <w:t>charity guide</w:t>
        </w:r>
      </w:hyperlink>
      <w:r>
        <w:rPr>
          <w:rFonts w:ascii="Arial" w:hAnsi="Arial" w:cs="Arial"/>
        </w:rPr>
        <w:t xml:space="preserve">, or through resources like GuideStar, Charity Navigator, and Charity Watch. </w:t>
      </w:r>
    </w:p>
    <w:p w14:paraId="3D366377" w14:textId="77777777" w:rsidR="002E7AEB" w:rsidRPr="000A1F69" w:rsidRDefault="005C5DA6">
      <w:pPr>
        <w:rPr>
          <w:rFonts w:ascii="Arial" w:hAnsi="Arial" w:cs="Arial"/>
          <w:b/>
          <w:i/>
          <w:sz w:val="24"/>
          <w:szCs w:val="24"/>
        </w:rPr>
      </w:pPr>
      <w:r>
        <w:rPr>
          <w:rFonts w:ascii="Arial" w:hAnsi="Arial" w:cs="Arial"/>
          <w:b/>
          <w:i/>
          <w:sz w:val="24"/>
          <w:szCs w:val="24"/>
        </w:rPr>
        <w:t>S</w:t>
      </w:r>
      <w:r w:rsidR="006C5044" w:rsidRPr="000A1F69">
        <w:rPr>
          <w:rFonts w:ascii="Arial" w:hAnsi="Arial" w:cs="Arial"/>
          <w:b/>
          <w:i/>
          <w:sz w:val="24"/>
          <w:szCs w:val="24"/>
        </w:rPr>
        <w:t xml:space="preserve">ocial </w:t>
      </w:r>
      <w:r>
        <w:rPr>
          <w:rFonts w:ascii="Arial" w:hAnsi="Arial" w:cs="Arial"/>
          <w:b/>
          <w:i/>
          <w:sz w:val="24"/>
          <w:szCs w:val="24"/>
        </w:rPr>
        <w:t>M</w:t>
      </w:r>
      <w:r w:rsidR="006C5044" w:rsidRPr="000A1F69">
        <w:rPr>
          <w:rFonts w:ascii="Arial" w:hAnsi="Arial" w:cs="Arial"/>
          <w:b/>
          <w:i/>
          <w:sz w:val="24"/>
          <w:szCs w:val="24"/>
        </w:rPr>
        <w:t xml:space="preserve">edia </w:t>
      </w:r>
      <w:r>
        <w:rPr>
          <w:rFonts w:ascii="Arial" w:hAnsi="Arial" w:cs="Arial"/>
          <w:b/>
          <w:i/>
          <w:sz w:val="24"/>
          <w:szCs w:val="24"/>
        </w:rPr>
        <w:t>Donation Pleas</w:t>
      </w:r>
    </w:p>
    <w:p w14:paraId="6A929549" w14:textId="77777777" w:rsidR="00534B67" w:rsidRPr="00CE3B10" w:rsidRDefault="002E7AEB">
      <w:pPr>
        <w:rPr>
          <w:rFonts w:ascii="Arial" w:hAnsi="Arial" w:cs="Arial"/>
        </w:rPr>
      </w:pPr>
      <w:r>
        <w:rPr>
          <w:rFonts w:ascii="Arial" w:hAnsi="Arial" w:cs="Arial"/>
        </w:rPr>
        <w:t xml:space="preserve">Scammers commonly </w:t>
      </w:r>
      <w:r w:rsidR="006C5044">
        <w:rPr>
          <w:rFonts w:ascii="Arial" w:hAnsi="Arial" w:cs="Arial"/>
        </w:rPr>
        <w:t>impersonate staff from major charities</w:t>
      </w:r>
      <w:r w:rsidR="00F44FFF">
        <w:rPr>
          <w:rFonts w:ascii="Arial" w:hAnsi="Arial" w:cs="Arial"/>
        </w:rPr>
        <w:t xml:space="preserve"> via social media channels</w:t>
      </w:r>
      <w:r w:rsidR="0013575E">
        <w:rPr>
          <w:rFonts w:ascii="Arial" w:hAnsi="Arial" w:cs="Arial"/>
        </w:rPr>
        <w:t>,</w:t>
      </w:r>
      <w:r w:rsidR="00F44FFF">
        <w:rPr>
          <w:rFonts w:ascii="Arial" w:hAnsi="Arial" w:cs="Arial"/>
        </w:rPr>
        <w:t xml:space="preserve"> as this makes it easier for them to impersonate someone else</w:t>
      </w:r>
      <w:r w:rsidR="00446003">
        <w:rPr>
          <w:rFonts w:ascii="Arial" w:hAnsi="Arial" w:cs="Arial"/>
        </w:rPr>
        <w:t>.</w:t>
      </w:r>
      <w:r w:rsidR="006C5044">
        <w:rPr>
          <w:rFonts w:ascii="Arial" w:hAnsi="Arial" w:cs="Arial"/>
        </w:rPr>
        <w:t xml:space="preserve"> </w:t>
      </w:r>
      <w:r w:rsidR="005B5D20">
        <w:rPr>
          <w:rFonts w:ascii="Arial" w:hAnsi="Arial" w:cs="Arial"/>
        </w:rPr>
        <w:t xml:space="preserve">Avoid making donations </w:t>
      </w:r>
      <w:r w:rsidR="00F44FFF">
        <w:rPr>
          <w:rFonts w:ascii="Arial" w:hAnsi="Arial" w:cs="Arial"/>
        </w:rPr>
        <w:t>through social media</w:t>
      </w:r>
      <w:r w:rsidR="005B5D20">
        <w:rPr>
          <w:rFonts w:ascii="Arial" w:hAnsi="Arial" w:cs="Arial"/>
        </w:rPr>
        <w:t xml:space="preserve"> and never send your personal or p</w:t>
      </w:r>
      <w:r w:rsidR="000A1F69">
        <w:rPr>
          <w:rFonts w:ascii="Arial" w:hAnsi="Arial" w:cs="Arial"/>
        </w:rPr>
        <w:t>ayment information in a social media message.</w:t>
      </w:r>
      <w:r w:rsidR="00F44FFF">
        <w:rPr>
          <w:rFonts w:ascii="Arial" w:hAnsi="Arial" w:cs="Arial"/>
        </w:rPr>
        <w:t xml:space="preserve"> Instead, c</w:t>
      </w:r>
      <w:r w:rsidR="000A1F69">
        <w:rPr>
          <w:rFonts w:ascii="Arial" w:hAnsi="Arial" w:cs="Arial"/>
        </w:rPr>
        <w:t xml:space="preserve">onsider heading directly to a charity’s established website. </w:t>
      </w:r>
    </w:p>
    <w:p w14:paraId="1475EF2F" w14:textId="77777777" w:rsidR="007C6A27" w:rsidRDefault="00F44FFF" w:rsidP="000A1F69">
      <w:pPr>
        <w:spacing w:after="360"/>
        <w:rPr>
          <w:rFonts w:ascii="Arial" w:hAnsi="Arial" w:cs="Arial"/>
        </w:rPr>
      </w:pPr>
      <w:r>
        <w:rPr>
          <w:rFonts w:ascii="Arial" w:hAnsi="Arial" w:cs="Arial"/>
        </w:rPr>
        <w:t xml:space="preserve">In addition to traditional charity scams at this time of year, social media is also </w:t>
      </w:r>
      <w:r w:rsidR="006B7D56">
        <w:rPr>
          <w:rFonts w:ascii="Arial" w:hAnsi="Arial" w:cs="Arial"/>
        </w:rPr>
        <w:t>susceptible</w:t>
      </w:r>
      <w:r>
        <w:rPr>
          <w:rFonts w:ascii="Arial" w:hAnsi="Arial" w:cs="Arial"/>
        </w:rPr>
        <w:t xml:space="preserve"> to </w:t>
      </w:r>
      <w:r w:rsidR="006B7D56">
        <w:rPr>
          <w:rFonts w:ascii="Arial" w:hAnsi="Arial" w:cs="Arial"/>
        </w:rPr>
        <w:t xml:space="preserve">the spread of a variety of pyramid schemes and other charity scams. Pyramid schemes involve the simple but unsustainable premise of receiving more than you give. One of the most common schemes on social media right now involves 7 bottles of wine. You receive the message indicating that to participate you should send one bottle of wine to the person who tagged you and post the message, tagging 6 other people who will each send you a bottle. Another scheme purports to be from a sick child who wants something – holiday cards for example and asks you to send a card and share the post with all your friends so that they will send a card, too. </w:t>
      </w:r>
      <w:r w:rsidR="00F96A4B">
        <w:rPr>
          <w:rFonts w:ascii="Arial" w:hAnsi="Arial" w:cs="Arial"/>
        </w:rPr>
        <w:t>If you come across one of these viral posts, let it stop with you! Don’t share it, repost it, or send anything along, and do take a moment to educate your friends!</w:t>
      </w:r>
      <w:r w:rsidR="006B7D56">
        <w:rPr>
          <w:rFonts w:ascii="Arial" w:hAnsi="Arial" w:cs="Arial"/>
        </w:rPr>
        <w:t xml:space="preserve"> </w:t>
      </w:r>
    </w:p>
    <w:p w14:paraId="0B659380" w14:textId="77777777" w:rsidR="005C5DA6" w:rsidRPr="0013575E" w:rsidRDefault="00F96A4B" w:rsidP="000A1F69">
      <w:pPr>
        <w:spacing w:after="360"/>
        <w:rPr>
          <w:rFonts w:ascii="Arial" w:hAnsi="Arial" w:cs="Arial"/>
          <w:b/>
        </w:rPr>
      </w:pPr>
      <w:r w:rsidRPr="0013575E">
        <w:rPr>
          <w:rFonts w:ascii="Arial" w:hAnsi="Arial" w:cs="Arial"/>
          <w:b/>
        </w:rPr>
        <w:t>Remember</w:t>
      </w:r>
    </w:p>
    <w:p w14:paraId="52D85C88" w14:textId="77777777" w:rsidR="005C5DA6" w:rsidRDefault="005C5DA6" w:rsidP="000A1F69">
      <w:pPr>
        <w:spacing w:after="360"/>
        <w:rPr>
          <w:rFonts w:ascii="Arial" w:hAnsi="Arial" w:cs="Arial"/>
        </w:rPr>
      </w:pPr>
      <w:r>
        <w:rPr>
          <w:rFonts w:ascii="Arial" w:hAnsi="Arial" w:cs="Arial"/>
        </w:rPr>
        <w:t xml:space="preserve">When donating to a charity, make sure that the charity is a registered charity under U.S. or international tax law. U.S. 501 charities have to make certain information public and you can look the charity and its information up under any of the several charity tracking websites. </w:t>
      </w:r>
    </w:p>
    <w:p w14:paraId="5162AEBD" w14:textId="77777777" w:rsidR="0013575E" w:rsidRDefault="0013575E" w:rsidP="000A1F69">
      <w:pPr>
        <w:spacing w:after="360"/>
        <w:rPr>
          <w:rFonts w:ascii="Arial" w:hAnsi="Arial" w:cs="Arial"/>
        </w:rPr>
      </w:pPr>
    </w:p>
    <w:p w14:paraId="51D660A0" w14:textId="77777777" w:rsidR="0013575E" w:rsidRPr="000A1F69" w:rsidRDefault="0013575E" w:rsidP="000A1F69">
      <w:pPr>
        <w:spacing w:after="360"/>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7C6A27" w14:paraId="0143E2E3" w14:textId="77777777" w:rsidTr="007C6A27">
        <w:trPr>
          <w:trHeight w:hRule="exact" w:val="600"/>
        </w:trPr>
        <w:tc>
          <w:tcPr>
            <w:tcW w:w="4884" w:type="dxa"/>
            <w:hideMark/>
          </w:tcPr>
          <w:p w14:paraId="2845BD68" w14:textId="77777777" w:rsidR="007C6A27" w:rsidRDefault="007C6A27" w:rsidP="007C6A27">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1DB75827" wp14:editId="1DBD9674">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14:paraId="16800C1C" w14:textId="77777777" w:rsidR="007C6A27" w:rsidRDefault="007C6A27" w:rsidP="007C6A27">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0D41A228" wp14:editId="29F68CFC">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14:paraId="495D5308" w14:textId="77777777" w:rsidR="007C6A27" w:rsidRDefault="007C6A27" w:rsidP="007C6A27">
            <w:pPr>
              <w:jc w:val="center"/>
              <w:rPr>
                <w:rFonts w:ascii="Times New Roman" w:hAnsi="Times New Roman" w:cs="Times New Roman"/>
                <w:b/>
                <w:sz w:val="18"/>
                <w:szCs w:val="20"/>
              </w:rPr>
            </w:pPr>
          </w:p>
          <w:p w14:paraId="1C4730FA" w14:textId="77777777" w:rsidR="007C6A27" w:rsidRDefault="007C6A27" w:rsidP="007C6A27">
            <w:pPr>
              <w:jc w:val="center"/>
              <w:rPr>
                <w:rFonts w:ascii="Times New Roman" w:hAnsi="Times New Roman" w:cs="Times New Roman"/>
                <w:b/>
                <w:sz w:val="18"/>
                <w:szCs w:val="20"/>
              </w:rPr>
            </w:pPr>
          </w:p>
          <w:p w14:paraId="722E9CD7" w14:textId="77777777" w:rsidR="007C6A27" w:rsidRDefault="007C6A27" w:rsidP="007C6A27">
            <w:pPr>
              <w:jc w:val="center"/>
              <w:rPr>
                <w:rFonts w:ascii="Times New Roman" w:hAnsi="Times New Roman" w:cs="Times New Roman"/>
                <w:b/>
                <w:sz w:val="18"/>
                <w:szCs w:val="20"/>
              </w:rPr>
            </w:pPr>
          </w:p>
        </w:tc>
      </w:tr>
      <w:tr w:rsidR="007C6A27" w14:paraId="16C6BC56" w14:textId="77777777" w:rsidTr="007C6A27">
        <w:trPr>
          <w:trHeight w:val="1168"/>
        </w:trPr>
        <w:tc>
          <w:tcPr>
            <w:tcW w:w="9720" w:type="dxa"/>
            <w:gridSpan w:val="2"/>
          </w:tcPr>
          <w:p w14:paraId="2463DED5" w14:textId="77777777" w:rsidR="007C6A27" w:rsidRDefault="007C6A27" w:rsidP="007C6A27">
            <w:pPr>
              <w:jc w:val="both"/>
              <w:rPr>
                <w:rFonts w:ascii="Arial" w:hAnsi="Arial" w:cs="Arial"/>
                <w:i/>
                <w:sz w:val="16"/>
                <w:szCs w:val="20"/>
              </w:rPr>
            </w:pPr>
          </w:p>
          <w:p w14:paraId="266845FB" w14:textId="77777777" w:rsidR="007C6A27" w:rsidRDefault="007C6A27" w:rsidP="007C6A27">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95180CC" w14:textId="77777777" w:rsidR="007C6A27" w:rsidRDefault="007C6A27" w:rsidP="007C6A27">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133DD22" w14:textId="77777777" w:rsidR="007C6A27" w:rsidRDefault="007C6A27"/>
    <w:sectPr w:rsidR="007C6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829A4"/>
    <w:multiLevelType w:val="hybridMultilevel"/>
    <w:tmpl w:val="81BA45E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1D"/>
    <w:rsid w:val="000A1F69"/>
    <w:rsid w:val="000E52F6"/>
    <w:rsid w:val="0013575E"/>
    <w:rsid w:val="001C1E19"/>
    <w:rsid w:val="0029121D"/>
    <w:rsid w:val="002E7AEB"/>
    <w:rsid w:val="00300366"/>
    <w:rsid w:val="00446003"/>
    <w:rsid w:val="00524EF8"/>
    <w:rsid w:val="00534B67"/>
    <w:rsid w:val="005B5D20"/>
    <w:rsid w:val="005C5DA6"/>
    <w:rsid w:val="00654213"/>
    <w:rsid w:val="006A1330"/>
    <w:rsid w:val="006B7D56"/>
    <w:rsid w:val="006C5044"/>
    <w:rsid w:val="007C6A27"/>
    <w:rsid w:val="008967C6"/>
    <w:rsid w:val="009A133F"/>
    <w:rsid w:val="00CE3B10"/>
    <w:rsid w:val="00D31CB7"/>
    <w:rsid w:val="00DC726D"/>
    <w:rsid w:val="00F44FFF"/>
    <w:rsid w:val="00F96A4B"/>
    <w:rsid w:val="00FB0CD6"/>
    <w:rsid w:val="00FC207D"/>
    <w:rsid w:val="00F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5505"/>
  <w15:chartTrackingRefBased/>
  <w15:docId w15:val="{BB52FB39-7F23-4C86-91CD-A77AE242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A27"/>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F69"/>
    <w:rPr>
      <w:color w:val="0000FF" w:themeColor="hyperlink"/>
      <w:u w:val="single"/>
    </w:rPr>
  </w:style>
  <w:style w:type="character" w:styleId="CommentReference">
    <w:name w:val="annotation reference"/>
    <w:basedOn w:val="DefaultParagraphFont"/>
    <w:uiPriority w:val="99"/>
    <w:semiHidden/>
    <w:unhideWhenUsed/>
    <w:rsid w:val="00D31CB7"/>
    <w:rPr>
      <w:sz w:val="18"/>
      <w:szCs w:val="18"/>
    </w:rPr>
  </w:style>
  <w:style w:type="paragraph" w:styleId="CommentText">
    <w:name w:val="annotation text"/>
    <w:basedOn w:val="Normal"/>
    <w:link w:val="CommentTextChar"/>
    <w:uiPriority w:val="99"/>
    <w:semiHidden/>
    <w:unhideWhenUsed/>
    <w:rsid w:val="00D31CB7"/>
    <w:pPr>
      <w:spacing w:line="240" w:lineRule="auto"/>
    </w:pPr>
    <w:rPr>
      <w:sz w:val="24"/>
      <w:szCs w:val="24"/>
    </w:rPr>
  </w:style>
  <w:style w:type="character" w:customStyle="1" w:styleId="CommentTextChar">
    <w:name w:val="Comment Text Char"/>
    <w:basedOn w:val="DefaultParagraphFont"/>
    <w:link w:val="CommentText"/>
    <w:uiPriority w:val="99"/>
    <w:semiHidden/>
    <w:rsid w:val="00D31CB7"/>
    <w:rPr>
      <w:sz w:val="24"/>
      <w:szCs w:val="24"/>
    </w:rPr>
  </w:style>
  <w:style w:type="paragraph" w:styleId="CommentSubject">
    <w:name w:val="annotation subject"/>
    <w:basedOn w:val="CommentText"/>
    <w:next w:val="CommentText"/>
    <w:link w:val="CommentSubjectChar"/>
    <w:uiPriority w:val="99"/>
    <w:semiHidden/>
    <w:unhideWhenUsed/>
    <w:rsid w:val="00D31CB7"/>
    <w:rPr>
      <w:b/>
      <w:bCs/>
      <w:sz w:val="20"/>
      <w:szCs w:val="20"/>
    </w:rPr>
  </w:style>
  <w:style w:type="character" w:customStyle="1" w:styleId="CommentSubjectChar">
    <w:name w:val="Comment Subject Char"/>
    <w:basedOn w:val="CommentTextChar"/>
    <w:link w:val="CommentSubject"/>
    <w:uiPriority w:val="99"/>
    <w:semiHidden/>
    <w:rsid w:val="00D31CB7"/>
    <w:rPr>
      <w:b/>
      <w:bCs/>
      <w:sz w:val="20"/>
      <w:szCs w:val="20"/>
    </w:rPr>
  </w:style>
  <w:style w:type="paragraph" w:styleId="BalloonText">
    <w:name w:val="Balloon Text"/>
    <w:basedOn w:val="Normal"/>
    <w:link w:val="BalloonTextChar"/>
    <w:uiPriority w:val="99"/>
    <w:semiHidden/>
    <w:unhideWhenUsed/>
    <w:rsid w:val="00D31C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CB7"/>
    <w:rPr>
      <w:rFonts w:ascii="Times New Roman" w:hAnsi="Times New Roman" w:cs="Times New Roman"/>
      <w:sz w:val="18"/>
      <w:szCs w:val="18"/>
    </w:rPr>
  </w:style>
  <w:style w:type="paragraph" w:styleId="ListParagraph">
    <w:name w:val="List Paragraph"/>
    <w:basedOn w:val="Normal"/>
    <w:uiPriority w:val="34"/>
    <w:qFormat/>
    <w:rsid w:val="005C5DA6"/>
    <w:pPr>
      <w:ind w:left="720"/>
      <w:contextualSpacing/>
    </w:pPr>
  </w:style>
  <w:style w:type="character" w:styleId="FollowedHyperlink">
    <w:name w:val="FollowedHyperlink"/>
    <w:basedOn w:val="DefaultParagraphFont"/>
    <w:uiPriority w:val="99"/>
    <w:semiHidden/>
    <w:unhideWhenUsed/>
    <w:rsid w:val="006A1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onsumer.ftc.gov/articles/0074-giving-charity"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2</cp:revision>
  <dcterms:created xsi:type="dcterms:W3CDTF">2017-12-12T16:37:00Z</dcterms:created>
  <dcterms:modified xsi:type="dcterms:W3CDTF">2017-12-12T16:37:00Z</dcterms:modified>
</cp:coreProperties>
</file>