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99BF4" w14:textId="77777777" w:rsidR="00315B06" w:rsidRDefault="00315B06" w:rsidP="00315B06">
      <w:pPr>
        <w:pStyle w:val="Heading20"/>
      </w:pPr>
      <w:r>
        <w:t>Monthly Cybersecurity Tips Newsletter</w:t>
      </w:r>
    </w:p>
    <w:p w14:paraId="2ED0AD0B" w14:textId="1284471C" w:rsidR="00315B06" w:rsidRDefault="005D4D26" w:rsidP="00315B06">
      <w:pPr>
        <w:pStyle w:val="Heading4"/>
      </w:pPr>
      <w:r>
        <w:t xml:space="preserve">October 2022 </w:t>
      </w:r>
      <w:r w:rsidR="00315B06">
        <w:t xml:space="preserve">VOLUME </w:t>
      </w:r>
      <w:r>
        <w:t>17</w:t>
      </w:r>
      <w:r w:rsidR="00315B06">
        <w:t>, ISSUE</w:t>
      </w:r>
      <w:r>
        <w:t xml:space="preserve"> 10</w:t>
      </w:r>
      <w:r w:rsidR="00315B06">
        <w:t xml:space="preserve"> • 2022</w:t>
      </w:r>
    </w:p>
    <w:p w14:paraId="168B4AD4" w14:textId="77777777" w:rsidR="00315B06" w:rsidRDefault="00315B06" w:rsidP="00315B06">
      <w:pPr>
        <w:pStyle w:val="Body1-Rule"/>
      </w:pPr>
    </w:p>
    <w:p w14:paraId="78C25398" w14:textId="77A8B524" w:rsidR="00315B06" w:rsidRDefault="005D4D26" w:rsidP="00315B06">
      <w:pPr>
        <w:pStyle w:val="Heading1"/>
      </w:pPr>
      <w:r>
        <w:t>Protect Your Identity T</w:t>
      </w:r>
      <w:r w:rsidR="0049237C">
        <w:t xml:space="preserve">his </w:t>
      </w:r>
      <w:r w:rsidR="00315B06">
        <w:t>Cybersecurity Awareness Month</w:t>
      </w:r>
    </w:p>
    <w:p w14:paraId="7AFA121F" w14:textId="3385950C" w:rsidR="005D4D26" w:rsidRDefault="005D4D26" w:rsidP="0039360C">
      <w:pPr>
        <w:pStyle w:val="Subtitle"/>
      </w:pPr>
      <w:r w:rsidRPr="005D4D26">
        <w:t xml:space="preserve">From the desk of Karen </w:t>
      </w:r>
      <w:proofErr w:type="spellStart"/>
      <w:r w:rsidRPr="005D4D26">
        <w:t>Sorady</w:t>
      </w:r>
      <w:proofErr w:type="spellEnd"/>
      <w:r w:rsidRPr="005D4D26">
        <w:t>, VP for MS-ISAC Member Engagement</w:t>
      </w:r>
    </w:p>
    <w:p w14:paraId="3D54740A" w14:textId="43410B0C" w:rsidR="00315B06" w:rsidRDefault="00315B06" w:rsidP="00315B06">
      <w:pPr>
        <w:pStyle w:val="Body1-Rule"/>
        <w:rPr>
          <w:shd w:val="clear" w:color="auto" w:fill="FFFFFF"/>
        </w:rPr>
      </w:pPr>
    </w:p>
    <w:p w14:paraId="06624B3C" w14:textId="1D34EAC1" w:rsidR="003E0F29" w:rsidRDefault="00BF66B5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When you </w:t>
      </w:r>
      <w:r w:rsidR="003E0F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log on to a website, make an online payment, send an email,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use a social network, post online,</w:t>
      </w:r>
      <w:r w:rsidR="006C35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even send a text,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you're adding to your online identity.</w:t>
      </w:r>
      <w:r w:rsidR="003E0F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today’s world, it is unavoidable. </w:t>
      </w:r>
      <w:r w:rsidR="00212F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good news is </w:t>
      </w:r>
      <w:r w:rsidR="003E0F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there are ways you can </w:t>
      </w:r>
      <w:r w:rsidR="00212F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protect yourself. </w:t>
      </w:r>
    </w:p>
    <w:p w14:paraId="33EB858D" w14:textId="3BA5B57A" w:rsidR="00245193" w:rsidRDefault="003E0F29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When logging on to a website, look at the address bar on the browser. If you see </w:t>
      </w:r>
      <w:r w:rsidR="009A40D0">
        <w:rPr>
          <w:rFonts w:ascii="Arial" w:hAnsi="Arial" w:cs="Arial"/>
          <w:color w:val="000000"/>
          <w:sz w:val="21"/>
          <w:szCs w:val="21"/>
          <w:shd w:val="clear" w:color="auto" w:fill="FFFFFF"/>
        </w:rPr>
        <w:t>a padlock icon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the left-hand side of the address, the site is </w:t>
      </w:r>
      <w:r w:rsidR="009A40D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using encryption and verification. </w:t>
      </w:r>
      <w:r w:rsidR="00666506"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r w:rsidR="00782520">
        <w:rPr>
          <w:rFonts w:ascii="Arial" w:hAnsi="Arial" w:cs="Arial"/>
          <w:color w:val="000000"/>
          <w:sz w:val="21"/>
          <w:szCs w:val="21"/>
          <w:shd w:val="clear" w:color="auto" w:fill="FFFFFF"/>
        </w:rPr>
        <w:t>lic</w:t>
      </w:r>
      <w:r w:rsidR="00666506">
        <w:rPr>
          <w:rFonts w:ascii="Arial" w:hAnsi="Arial" w:cs="Arial"/>
          <w:color w:val="000000"/>
          <w:sz w:val="21"/>
          <w:szCs w:val="21"/>
          <w:shd w:val="clear" w:color="auto" w:fill="FFFFFF"/>
        </w:rPr>
        <w:t>king</w:t>
      </w:r>
      <w:r w:rsidR="007825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the padlock </w:t>
      </w:r>
      <w:r w:rsidR="00666506">
        <w:rPr>
          <w:rFonts w:ascii="Arial" w:hAnsi="Arial" w:cs="Arial"/>
          <w:color w:val="000000"/>
          <w:sz w:val="21"/>
          <w:szCs w:val="21"/>
          <w:shd w:val="clear" w:color="auto" w:fill="FFFFFF"/>
        </w:rPr>
        <w:t>shows t</w:t>
      </w:r>
      <w:r w:rsidR="007825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 site’s security certificate. </w:t>
      </w:r>
      <w:r w:rsidR="00245193">
        <w:rPr>
          <w:rFonts w:ascii="Arial" w:hAnsi="Arial" w:cs="Arial"/>
          <w:color w:val="000000"/>
          <w:sz w:val="21"/>
          <w:szCs w:val="21"/>
          <w:shd w:val="clear" w:color="auto" w:fill="FFFFFF"/>
        </w:rPr>
        <w:t>Using</w:t>
      </w:r>
      <w:r w:rsidR="005A3D0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only</w:t>
      </w:r>
      <w:r w:rsidR="002451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these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types of </w:t>
      </w:r>
      <w:r w:rsidR="002451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sites ensures you are safely sharing your data. If you do not see the </w:t>
      </w:r>
      <w:r w:rsidR="007B33C4">
        <w:rPr>
          <w:rFonts w:ascii="Arial" w:hAnsi="Arial" w:cs="Arial"/>
          <w:color w:val="000000"/>
          <w:sz w:val="21"/>
          <w:szCs w:val="21"/>
          <w:shd w:val="clear" w:color="auto" w:fill="FFFFFF"/>
        </w:rPr>
        <w:t>padlock icon, steer clear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. Y</w:t>
      </w:r>
      <w:r w:rsidR="002451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our data is vulnerable. </w:t>
      </w:r>
      <w:r w:rsidR="009E04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When shopping online,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visit </w:t>
      </w:r>
      <w:r w:rsidR="009E04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only legitimate </w:t>
      </w:r>
      <w:r w:rsidR="007825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websites and use safe online payment options and digital wallets for a more secure checkout. </w:t>
      </w:r>
    </w:p>
    <w:p w14:paraId="6644A519" w14:textId="5F2FE076" w:rsidR="009E040E" w:rsidRDefault="009E040E" w:rsidP="009E040E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Be wary of suspicious emails or texts and never give </w:t>
      </w:r>
      <w:r w:rsidR="0089789C">
        <w:rPr>
          <w:rFonts w:ascii="Arial" w:hAnsi="Arial" w:cs="Arial"/>
          <w:color w:val="000000"/>
          <w:sz w:val="21"/>
          <w:szCs w:val="21"/>
          <w:shd w:val="clear" w:color="auto" w:fill="FFFFFF"/>
        </w:rPr>
        <w:t>out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information unless you are</w:t>
      </w:r>
      <w:r w:rsidR="008978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certain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where it is going and how it will be used. Do not </w:t>
      </w:r>
      <w:r w:rsidR="00A329A4">
        <w:rPr>
          <w:rFonts w:ascii="Arial" w:hAnsi="Arial" w:cs="Arial"/>
          <w:color w:val="000000"/>
          <w:sz w:val="21"/>
          <w:szCs w:val="21"/>
          <w:shd w:val="clear" w:color="auto" w:fill="FFFFFF"/>
        </w:rPr>
        <w:t>open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suspicious attachments. If you suspect a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piece of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communication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malicious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call the sender or company directly instead of replying to the email or clicking on a potentially malicious</w:t>
      </w:r>
      <w:r w:rsidR="00B0184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link or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attachment. </w:t>
      </w:r>
    </w:p>
    <w:p w14:paraId="096F0846" w14:textId="4AC2F239" w:rsidR="00C803B5" w:rsidRDefault="00C803B5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Never throw away or give an unwanted device to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someone else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without factor</w:t>
      </w:r>
      <w:r w:rsidR="005709ED"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resetting it and wiping all data from the device. </w:t>
      </w:r>
    </w:p>
    <w:p w14:paraId="1A8A9299" w14:textId="7DD3F8E2" w:rsidR="003E0F29" w:rsidRDefault="00245193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Bad actors can use your </w:t>
      </w:r>
      <w:r w:rsidR="000D03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personal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data in </w:t>
      </w:r>
      <w:r w:rsidR="0032348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variety of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ways that can cause great harm. 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Identify theft is when a person or entity uses your information including your name, contact information, financial accounts,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ocial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ecurity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N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>umber</w:t>
      </w:r>
      <w:r w:rsidR="005709ED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other personal information without permission. They can use this information to </w:t>
      </w:r>
      <w:r w:rsidR="005134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change your billing address, 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steal government benefits, </w:t>
      </w:r>
      <w:r w:rsidR="005134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open a bank account, 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>apply for loans or lines of credit, use your money to make purchase</w:t>
      </w:r>
      <w:r w:rsidR="005D4D26"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online, or </w:t>
      </w:r>
      <w:r w:rsidR="005134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even </w:t>
      </w:r>
      <w:r w:rsidR="00AC5807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commit crimes</w:t>
      </w:r>
      <w:r w:rsidR="0051341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1A85E02C" w14:textId="417381D7" w:rsidR="00C803B5" w:rsidRDefault="00B10999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Dox</w:t>
      </w:r>
      <w:r w:rsidR="00C7196C"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proofErr w:type="spellEnd"/>
      <w:r w:rsidR="00C803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when an unauthorized person or entity collects and publishes personal information including private photos, messages, or other personal data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for the purpose of </w:t>
      </w:r>
      <w:r w:rsidR="00C803B5">
        <w:rPr>
          <w:rFonts w:ascii="Arial" w:hAnsi="Arial" w:cs="Arial"/>
          <w:color w:val="000000"/>
          <w:sz w:val="21"/>
          <w:szCs w:val="21"/>
          <w:shd w:val="clear" w:color="auto" w:fill="FFFFFF"/>
        </w:rPr>
        <w:t>harass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C803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victim. This is a different kind of identi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 w:rsidR="00C803B5">
        <w:rPr>
          <w:rFonts w:ascii="Arial" w:hAnsi="Arial" w:cs="Arial"/>
          <w:color w:val="000000"/>
          <w:sz w:val="21"/>
          <w:szCs w:val="21"/>
          <w:shd w:val="clear" w:color="auto" w:fill="FFFFFF"/>
        </w:rPr>
        <w:t>y theft that can jeopardize your safety and right to privacy. Keep your social profiles private</w:t>
      </w:r>
      <w:r w:rsidR="00450D7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only connect with people you know. </w:t>
      </w:r>
      <w:r w:rsidR="00001D1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Check your privacy settings periodically and disable location tracking for applications installed on your device. </w:t>
      </w:r>
    </w:p>
    <w:p w14:paraId="4D1C7354" w14:textId="559376FC" w:rsidR="00450D7C" w:rsidRDefault="00450D7C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When using </w:t>
      </w:r>
      <w:r w:rsidR="006257FF">
        <w:rPr>
          <w:rFonts w:ascii="Arial" w:hAnsi="Arial" w:cs="Arial"/>
          <w:color w:val="000000"/>
          <w:sz w:val="21"/>
          <w:szCs w:val="21"/>
          <w:shd w:val="clear" w:color="auto" w:fill="FFFFFF"/>
        </w:rPr>
        <w:t>W</w:t>
      </w:r>
      <w:r w:rsidR="005709ED">
        <w:rPr>
          <w:rFonts w:ascii="Arial" w:hAnsi="Arial" w:cs="Arial"/>
          <w:color w:val="000000"/>
          <w:sz w:val="21"/>
          <w:szCs w:val="21"/>
          <w:shd w:val="clear" w:color="auto" w:fill="FFFFFF"/>
        </w:rPr>
        <w:t>i-</w:t>
      </w:r>
      <w:r w:rsidR="006257FF">
        <w:rPr>
          <w:rFonts w:ascii="Arial" w:hAnsi="Arial" w:cs="Arial"/>
          <w:color w:val="000000"/>
          <w:sz w:val="21"/>
          <w:szCs w:val="21"/>
          <w:shd w:val="clear" w:color="auto" w:fill="FFFFFF"/>
        </w:rPr>
        <w:t>F</w:t>
      </w:r>
      <w:r w:rsidR="005709ED"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a public space, follow these safe use guidelines: </w:t>
      </w:r>
    </w:p>
    <w:p w14:paraId="3D7F41BB" w14:textId="15488C2C" w:rsidR="00EC2757" w:rsidRDefault="006257FF" w:rsidP="00C7196C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Turn off auto-connect features on your phone or laptop to control which networks you connect to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78252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7DECFD3D" w14:textId="1A5C29F5" w:rsidR="005D4D26" w:rsidRDefault="005D4D26" w:rsidP="00C7196C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D4D26">
        <w:rPr>
          <w:rFonts w:ascii="Arial" w:hAnsi="Arial" w:cs="Arial"/>
          <w:color w:val="000000"/>
          <w:sz w:val="21"/>
          <w:szCs w:val="21"/>
          <w:shd w:val="clear" w:color="auto" w:fill="FFFFFF"/>
        </w:rPr>
        <w:t>Use a VPN to encrypt your data</w:t>
      </w:r>
      <w:bookmarkStart w:id="0" w:name="_GoBack"/>
      <w:bookmarkEnd w:id="0"/>
      <w:r w:rsidRPr="005D4D2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whenever possible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</w:p>
    <w:p w14:paraId="405D1F6D" w14:textId="7E223592" w:rsidR="00450D7C" w:rsidRDefault="00450D7C" w:rsidP="00C7196C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Don’t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access personal or financial information,</w:t>
      </w:r>
    </w:p>
    <w:p w14:paraId="4AF8A2A1" w14:textId="500D93E7" w:rsidR="006257FF" w:rsidRDefault="006257FF" w:rsidP="00C7196C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Don’t shop online, </w:t>
      </w:r>
    </w:p>
    <w:p w14:paraId="33EFEFFE" w14:textId="3B764E5C" w:rsidR="006257FF" w:rsidRDefault="006257FF" w:rsidP="00C7196C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Don’t stay permanently signed into accounts, </w:t>
      </w:r>
    </w:p>
    <w:p w14:paraId="7C212ED3" w14:textId="6E0F26F0" w:rsidR="00450D7C" w:rsidRDefault="00450D7C" w:rsidP="00C7196C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Pay attention to warnings,</w:t>
      </w:r>
      <w:r w:rsidR="0032110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</w:t>
      </w:r>
    </w:p>
    <w:p w14:paraId="75EEE754" w14:textId="490A7317" w:rsidR="006257FF" w:rsidRPr="006257FF" w:rsidRDefault="006257FF" w:rsidP="00C7196C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Don’t leave your device unattended in a public place.</w:t>
      </w:r>
    </w:p>
    <w:p w14:paraId="482EB342" w14:textId="75AD5992" w:rsidR="004751D2" w:rsidRDefault="004751D2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You can further protect your online identity by practicing good cyber hygiene. </w:t>
      </w:r>
    </w:p>
    <w:p w14:paraId="241D8395" w14:textId="312D284E" w:rsidR="00835F4D" w:rsidRDefault="004751D2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It is important to choose strong passwords for your online accounts</w:t>
      </w:r>
      <w:r w:rsidR="00B1796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home network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Create a strong password by combining upper- and lower-case letters, numbers, and symbols. Using a phrase known only to you can help you to remember a lengthy password. Do not use the same password or form of password on multiple accounts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. Also,</w:t>
      </w:r>
      <w:r w:rsidR="00002F7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update them every few months. Keeping your devices up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02F7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 date with the latest operating systems and security patches will help support </w:t>
      </w:r>
      <w:r w:rsidR="00002F74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password strength. </w:t>
      </w:r>
      <w:r w:rsidR="00B1796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If you fill out security questions as a step in resetting a password, </w:t>
      </w:r>
      <w:r w:rsidR="00001D1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make sure they are challenging questions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for which </w:t>
      </w:r>
      <w:r w:rsidR="00001D1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only you know the answer. </w:t>
      </w:r>
    </w:p>
    <w:p w14:paraId="08D67168" w14:textId="3932C0D2" w:rsidR="00B17969" w:rsidRDefault="00001D1F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Use multi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factor authentication. MFA requires multiple </w:t>
      </w:r>
      <w:r w:rsidR="006C10B7">
        <w:rPr>
          <w:rFonts w:ascii="Arial" w:hAnsi="Arial" w:cs="Arial"/>
          <w:color w:val="000000"/>
          <w:sz w:val="21"/>
          <w:szCs w:val="21"/>
          <w:shd w:val="clear" w:color="auto" w:fill="FFFFFF"/>
        </w:rPr>
        <w:t>factors</w:t>
      </w:r>
      <w:r w:rsidR="005709E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verify a user’s identity,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D16E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combining things you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“</w:t>
      </w:r>
      <w:r w:rsidR="005D16E6">
        <w:rPr>
          <w:rFonts w:ascii="Arial" w:hAnsi="Arial" w:cs="Arial"/>
          <w:color w:val="000000"/>
          <w:sz w:val="21"/>
          <w:szCs w:val="21"/>
          <w:shd w:val="clear" w:color="auto" w:fill="FFFFFF"/>
        </w:rPr>
        <w:t>know,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  <w:r w:rsidR="005D16E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like a </w:t>
      </w:r>
      <w:r w:rsidR="006C10B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password or pin, with things you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“</w:t>
      </w:r>
      <w:r w:rsidR="006C10B7">
        <w:rPr>
          <w:rFonts w:ascii="Arial" w:hAnsi="Arial" w:cs="Arial"/>
          <w:color w:val="000000"/>
          <w:sz w:val="21"/>
          <w:szCs w:val="21"/>
          <w:shd w:val="clear" w:color="auto" w:fill="FFFFFF"/>
        </w:rPr>
        <w:t>have,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  <w:r w:rsidR="006C10B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like a special code sent to your smartphone, or things you “are,” like a fingerprint or facial recognition technology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215A1F41" w14:textId="6B1BF8BA" w:rsidR="0051341E" w:rsidRDefault="0051341E" w:rsidP="00C7196C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Creating strong passwords alone may not be enough. Password manager applications can ensure that your passwords are strong, unique, and </w:t>
      </w:r>
      <w:r w:rsidR="00DB5EDA">
        <w:rPr>
          <w:rFonts w:ascii="Arial" w:hAnsi="Arial" w:cs="Arial"/>
          <w:color w:val="000000"/>
          <w:sz w:val="21"/>
          <w:szCs w:val="21"/>
          <w:shd w:val="clear" w:color="auto" w:fill="FFFFFF"/>
        </w:rPr>
        <w:t>updated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regularly.</w:t>
      </w:r>
    </w:p>
    <w:p w14:paraId="773574BF" w14:textId="62D8D30A" w:rsidR="007A4335" w:rsidRDefault="00B17969" w:rsidP="009A5BDB">
      <w:pPr>
        <w:spacing w:line="48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Reduce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our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igital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ootprint</w:t>
      </w:r>
      <w:r w:rsidR="005510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by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deactivating/deleting </w:t>
      </w:r>
      <w:r w:rsidR="007A4335">
        <w:rPr>
          <w:rFonts w:ascii="Arial" w:hAnsi="Arial" w:cs="Arial"/>
          <w:color w:val="000000"/>
          <w:sz w:val="21"/>
          <w:szCs w:val="21"/>
          <w:shd w:val="clear" w:color="auto" w:fill="FFFFFF"/>
        </w:rPr>
        <w:t>old shopping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="007A4335">
        <w:rPr>
          <w:rFonts w:ascii="Arial" w:hAnsi="Arial" w:cs="Arial"/>
          <w:color w:val="000000"/>
          <w:sz w:val="21"/>
          <w:szCs w:val="21"/>
          <w:shd w:val="clear" w:color="auto" w:fill="FFFFFF"/>
        </w:rPr>
        <w:t>social media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, and email</w:t>
      </w:r>
      <w:r w:rsidR="007A43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accounts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as well as unsubscrib</w:t>
      </w:r>
      <w:r w:rsidR="005D4D26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 w:rsidR="007A43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from mailing lists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that are no longer of interest</w:t>
      </w:r>
      <w:r w:rsidR="009A5BD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3F58339F" w14:textId="3009F77D" w:rsidR="00BF66B5" w:rsidRDefault="007A4335" w:rsidP="009A5BDB">
      <w:pPr>
        <w:shd w:val="clear" w:color="auto" w:fill="FFFFFF"/>
        <w:spacing w:after="60" w:line="480" w:lineRule="auto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Though bad actors are serious about their business and constantly finding new ways to get personal data, 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you can reduce your odds that you will become one of their victims by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maintaining your security awareness and cyber hygiene</w:t>
      </w:r>
      <w:r w:rsidR="00EC275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BF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F3BF" w14:textId="77777777" w:rsidR="00470463" w:rsidRDefault="00470463" w:rsidP="007A4335">
      <w:pPr>
        <w:spacing w:after="0" w:line="240" w:lineRule="auto"/>
      </w:pPr>
      <w:r>
        <w:separator/>
      </w:r>
    </w:p>
  </w:endnote>
  <w:endnote w:type="continuationSeparator" w:id="0">
    <w:p w14:paraId="52307FD7" w14:textId="77777777" w:rsidR="00470463" w:rsidRDefault="00470463" w:rsidP="007A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20F5" w14:textId="77777777" w:rsidR="00470463" w:rsidRDefault="00470463" w:rsidP="007A4335">
      <w:pPr>
        <w:spacing w:after="0" w:line="240" w:lineRule="auto"/>
      </w:pPr>
      <w:r>
        <w:separator/>
      </w:r>
    </w:p>
  </w:footnote>
  <w:footnote w:type="continuationSeparator" w:id="0">
    <w:p w14:paraId="2BA48513" w14:textId="77777777" w:rsidR="00470463" w:rsidRDefault="00470463" w:rsidP="007A4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3F4B"/>
    <w:multiLevelType w:val="multilevel"/>
    <w:tmpl w:val="77BA7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481903"/>
    <w:multiLevelType w:val="multilevel"/>
    <w:tmpl w:val="97F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DB0E59"/>
    <w:multiLevelType w:val="multilevel"/>
    <w:tmpl w:val="554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34E8B"/>
    <w:multiLevelType w:val="multilevel"/>
    <w:tmpl w:val="C9F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2055A8"/>
    <w:multiLevelType w:val="multilevel"/>
    <w:tmpl w:val="AC1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D40166"/>
    <w:multiLevelType w:val="multilevel"/>
    <w:tmpl w:val="CCAC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031601A"/>
    <w:multiLevelType w:val="multilevel"/>
    <w:tmpl w:val="00A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ED33BB"/>
    <w:multiLevelType w:val="hybridMultilevel"/>
    <w:tmpl w:val="B6383AFC"/>
    <w:lvl w:ilvl="0" w:tplc="B4DC0C06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4338E"/>
    <w:multiLevelType w:val="multilevel"/>
    <w:tmpl w:val="24D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B5"/>
    <w:rsid w:val="00001D1F"/>
    <w:rsid w:val="00002F74"/>
    <w:rsid w:val="000B01DF"/>
    <w:rsid w:val="000D03C6"/>
    <w:rsid w:val="00150EE5"/>
    <w:rsid w:val="00212F62"/>
    <w:rsid w:val="00245193"/>
    <w:rsid w:val="002B0A69"/>
    <w:rsid w:val="00315B06"/>
    <w:rsid w:val="00321102"/>
    <w:rsid w:val="00323483"/>
    <w:rsid w:val="0039360C"/>
    <w:rsid w:val="003E0F29"/>
    <w:rsid w:val="00450D7C"/>
    <w:rsid w:val="00470463"/>
    <w:rsid w:val="004751D2"/>
    <w:rsid w:val="0049237C"/>
    <w:rsid w:val="0051341E"/>
    <w:rsid w:val="005510AE"/>
    <w:rsid w:val="00562EDD"/>
    <w:rsid w:val="00566428"/>
    <w:rsid w:val="005709ED"/>
    <w:rsid w:val="005A3D09"/>
    <w:rsid w:val="005D07B8"/>
    <w:rsid w:val="005D16E6"/>
    <w:rsid w:val="005D4D26"/>
    <w:rsid w:val="006257FF"/>
    <w:rsid w:val="00666506"/>
    <w:rsid w:val="006C10B7"/>
    <w:rsid w:val="006C3523"/>
    <w:rsid w:val="007705B7"/>
    <w:rsid w:val="00782520"/>
    <w:rsid w:val="007A4335"/>
    <w:rsid w:val="007B33C4"/>
    <w:rsid w:val="00835F4D"/>
    <w:rsid w:val="0089789C"/>
    <w:rsid w:val="0098773B"/>
    <w:rsid w:val="009A40D0"/>
    <w:rsid w:val="009A5BDB"/>
    <w:rsid w:val="009E040E"/>
    <w:rsid w:val="00A329A4"/>
    <w:rsid w:val="00A61973"/>
    <w:rsid w:val="00AC5807"/>
    <w:rsid w:val="00B01840"/>
    <w:rsid w:val="00B10999"/>
    <w:rsid w:val="00B17969"/>
    <w:rsid w:val="00B968C7"/>
    <w:rsid w:val="00BF66B5"/>
    <w:rsid w:val="00C05E37"/>
    <w:rsid w:val="00C7196C"/>
    <w:rsid w:val="00C803B5"/>
    <w:rsid w:val="00CC45AA"/>
    <w:rsid w:val="00DB5EDA"/>
    <w:rsid w:val="00E201F7"/>
    <w:rsid w:val="00EB20DA"/>
    <w:rsid w:val="00EC2757"/>
    <w:rsid w:val="00F86098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6403C"/>
  <w15:chartTrackingRefBased/>
  <w15:docId w15:val="{7D2E03B7-240A-456E-BDB9-A36AB78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6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0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1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rt0xe">
    <w:name w:val="trt0xe"/>
    <w:basedOn w:val="Normal"/>
    <w:rsid w:val="0056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EDD"/>
    <w:rPr>
      <w:b/>
      <w:bCs/>
    </w:rPr>
  </w:style>
  <w:style w:type="paragraph" w:styleId="ListParagraph">
    <w:name w:val="List Paragraph"/>
    <w:basedOn w:val="Normal"/>
    <w:uiPriority w:val="34"/>
    <w:qFormat/>
    <w:rsid w:val="00450D7C"/>
    <w:pPr>
      <w:ind w:left="720"/>
      <w:contextualSpacing/>
    </w:pPr>
  </w:style>
  <w:style w:type="paragraph" w:customStyle="1" w:styleId="Body1-Rule">
    <w:name w:val="Body1-Rule"/>
    <w:basedOn w:val="Normal"/>
    <w:qFormat/>
    <w:rsid w:val="00315B06"/>
    <w:pPr>
      <w:pBdr>
        <w:top w:val="single" w:sz="8" w:space="6" w:color="A5A5A5" w:themeColor="accent3"/>
      </w:pBdr>
      <w:snapToGrid w:val="0"/>
      <w:spacing w:before="120" w:after="0" w:line="280" w:lineRule="atLeast"/>
    </w:pPr>
    <w:rPr>
      <w:rFonts w:ascii="Arial" w:hAnsi="Arial"/>
      <w:sz w:val="20"/>
      <w:szCs w:val="20"/>
    </w:rPr>
  </w:style>
  <w:style w:type="paragraph" w:customStyle="1" w:styleId="Heading1">
    <w:name w:val="Heading1"/>
    <w:basedOn w:val="Normal"/>
    <w:qFormat/>
    <w:rsid w:val="00315B06"/>
    <w:pPr>
      <w:spacing w:after="0" w:line="720" w:lineRule="atLeast"/>
    </w:pPr>
    <w:rPr>
      <w:rFonts w:ascii="Arial" w:hAnsi="Arial" w:cs="Arial"/>
      <w:b/>
      <w:bCs/>
      <w:color w:val="003B5C"/>
      <w:spacing w:val="-4"/>
      <w:kern w:val="48"/>
      <w:sz w:val="72"/>
      <w:szCs w:val="72"/>
    </w:rPr>
  </w:style>
  <w:style w:type="paragraph" w:customStyle="1" w:styleId="Heading20">
    <w:name w:val="Heading2"/>
    <w:basedOn w:val="Normal"/>
    <w:qFormat/>
    <w:rsid w:val="00315B06"/>
    <w:pPr>
      <w:keepNext/>
      <w:snapToGrid w:val="0"/>
      <w:spacing w:before="360" w:after="0" w:line="360" w:lineRule="atLeast"/>
    </w:pPr>
    <w:rPr>
      <w:rFonts w:ascii="Arial" w:hAnsi="Arial" w:cs="Arial"/>
      <w:b/>
      <w:bCs/>
      <w:color w:val="003B5C"/>
      <w:sz w:val="30"/>
      <w:szCs w:val="32"/>
    </w:rPr>
  </w:style>
  <w:style w:type="paragraph" w:customStyle="1" w:styleId="Heading4">
    <w:name w:val="Heading4"/>
    <w:basedOn w:val="Normal"/>
    <w:qFormat/>
    <w:rsid w:val="00315B06"/>
    <w:pPr>
      <w:snapToGrid w:val="0"/>
      <w:spacing w:before="60" w:after="240" w:line="240" w:lineRule="atLeast"/>
    </w:pPr>
    <w:rPr>
      <w:rFonts w:ascii="Arial" w:hAnsi="Arial" w:cs="Arial"/>
      <w:b/>
      <w:bCs/>
      <w:color w:val="007DB3"/>
      <w:spacing w:val="4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D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4D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Markey</dc:creator>
  <cp:keywords/>
  <dc:description/>
  <cp:lastModifiedBy>David Bisson</cp:lastModifiedBy>
  <cp:revision>3</cp:revision>
  <dcterms:created xsi:type="dcterms:W3CDTF">2022-10-12T20:22:00Z</dcterms:created>
  <dcterms:modified xsi:type="dcterms:W3CDTF">2022-10-12T20:22:00Z</dcterms:modified>
</cp:coreProperties>
</file>